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3194" w14:textId="65CCAAE0" w:rsidR="001C7432" w:rsidRPr="00A84752" w:rsidRDefault="001C7432" w:rsidP="001C743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ASTHMA POLICY</w:t>
      </w:r>
    </w:p>
    <w:p w14:paraId="3F6EC1BF" w14:textId="77777777" w:rsidR="003F3D08" w:rsidRPr="00521142" w:rsidRDefault="003F3D08" w:rsidP="003F3D08">
      <w:pPr>
        <w:rPr>
          <w:b/>
          <w:bCs/>
        </w:rPr>
      </w:pPr>
      <w:r w:rsidRPr="0052114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1EE07FC" wp14:editId="13B5288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521142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27E0EF61" wp14:editId="7B4C2D62">
            <wp:simplePos x="0" y="0"/>
            <wp:positionH relativeFrom="column">
              <wp:posOffset>-3200</wp:posOffset>
            </wp:positionH>
            <wp:positionV relativeFrom="paragraph">
              <wp:posOffset>1143</wp:posOffset>
            </wp:positionV>
            <wp:extent cx="798394" cy="798394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21142">
        <w:rPr>
          <w:b/>
          <w:bCs/>
        </w:rPr>
        <w:t xml:space="preserve">Help for non-English </w:t>
      </w:r>
      <w:proofErr w:type="gramStart"/>
      <w:r w:rsidRPr="00521142">
        <w:rPr>
          <w:b/>
          <w:bCs/>
        </w:rPr>
        <w:t>speakers</w:t>
      </w:r>
      <w:proofErr w:type="gramEnd"/>
    </w:p>
    <w:p w14:paraId="170B9208" w14:textId="3D631A6B" w:rsidR="003F3D08" w:rsidRPr="00727FA0" w:rsidRDefault="003F3D08" w:rsidP="003F3D08">
      <w:r w:rsidRPr="00521142">
        <w:t xml:space="preserve">If you need help to understand the information in this </w:t>
      </w:r>
      <w:proofErr w:type="gramStart"/>
      <w:r w:rsidRPr="00521142">
        <w:t>policy</w:t>
      </w:r>
      <w:proofErr w:type="gramEnd"/>
      <w:r w:rsidRPr="00521142">
        <w:t xml:space="preserve"> please contact </w:t>
      </w:r>
      <w:r w:rsidR="0060228A" w:rsidRPr="00521142">
        <w:t>Manangatang P-12 College</w:t>
      </w:r>
      <w:r w:rsidRPr="00521142">
        <w:t>.</w:t>
      </w:r>
    </w:p>
    <w:p w14:paraId="38C64620" w14:textId="77777777" w:rsidR="003F3D08" w:rsidRDefault="003F3D08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37E3AFE" w14:textId="3E5AB45E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7CAA1DFA" w14:textId="1DF953AA" w:rsidR="008F633F" w:rsidRDefault="008F633F" w:rsidP="00D45710">
      <w:pPr>
        <w:jc w:val="both"/>
      </w:pPr>
      <w:r>
        <w:t xml:space="preserve">To ensure </w:t>
      </w:r>
      <w:r w:rsidR="001F0629">
        <w:t xml:space="preserve">that </w:t>
      </w:r>
      <w:r w:rsidR="0060228A">
        <w:t>Manangatang P-12 College</w:t>
      </w:r>
      <w:r w:rsidR="001F0629">
        <w:t xml:space="preserve"> </w:t>
      </w:r>
      <w:r w:rsidR="00315420">
        <w:t xml:space="preserve">appropriately </w:t>
      </w:r>
      <w:r w:rsidR="001F0629">
        <w:t>support</w:t>
      </w:r>
      <w:r w:rsidR="00315420">
        <w:t>s</w:t>
      </w:r>
      <w:r w:rsidR="001F0629">
        <w:t xml:space="preserve"> students diagnosed with asthma</w:t>
      </w:r>
      <w:r>
        <w:t xml:space="preserve">. </w:t>
      </w:r>
    </w:p>
    <w:p w14:paraId="254CFBC1" w14:textId="6F633E6B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1CCE5F04" w14:textId="2C12A34E" w:rsidR="00752765" w:rsidRPr="005E4FB2" w:rsidRDefault="00752765" w:rsidP="00D45710">
      <w:pPr>
        <w:jc w:val="both"/>
      </w:pPr>
      <w:r>
        <w:t xml:space="preserve">To explain to </w:t>
      </w:r>
      <w:r w:rsidR="0060228A">
        <w:t xml:space="preserve">Manangatang P-12 College </w:t>
      </w:r>
      <w:r>
        <w:t>parents</w:t>
      </w:r>
      <w:r w:rsidR="00D827E2">
        <w:t>/carers</w:t>
      </w:r>
      <w:r>
        <w:t xml:space="preserve">, </w:t>
      </w:r>
      <w:proofErr w:type="gramStart"/>
      <w:r>
        <w:t>staff</w:t>
      </w:r>
      <w:proofErr w:type="gramEnd"/>
      <w:r>
        <w:t xml:space="preserve"> and students</w:t>
      </w:r>
      <w:r w:rsidR="00A52AAE">
        <w:t xml:space="preserve"> the processes and procedures in place to support students diagnosed with asthma.</w:t>
      </w:r>
    </w:p>
    <w:p w14:paraId="0D202B90" w14:textId="3E61AC22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2375D253" w14:textId="77777777" w:rsidR="00C7478E" w:rsidRDefault="001F0629" w:rsidP="00D45710">
      <w:pPr>
        <w:jc w:val="both"/>
      </w:pPr>
      <w:r>
        <w:t xml:space="preserve">This policy </w:t>
      </w:r>
      <w:r w:rsidR="00752765">
        <w:t>applies to</w:t>
      </w:r>
      <w:r w:rsidR="00C7478E">
        <w:t>:</w:t>
      </w:r>
    </w:p>
    <w:p w14:paraId="3A6CBDDE" w14:textId="003325EC" w:rsidR="00C7478E" w:rsidRDefault="00752765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88387F">
        <w:t>staff</w:t>
      </w:r>
      <w:r w:rsidR="00C7478E">
        <w:t>, including ca</w:t>
      </w:r>
      <w:r w:rsidR="00D45710">
        <w:t>s</w:t>
      </w:r>
      <w:r w:rsidR="00FD5DD3">
        <w:t>u</w:t>
      </w:r>
      <w:r w:rsidR="00D45710">
        <w:t>al relief staff</w:t>
      </w:r>
      <w:r w:rsidR="00315420">
        <w:t>, contractors</w:t>
      </w:r>
      <w:r w:rsidR="00D45710">
        <w:t xml:space="preserve"> and </w:t>
      </w:r>
      <w:proofErr w:type="gramStart"/>
      <w:r w:rsidR="00D45710">
        <w:t>volunteers</w:t>
      </w:r>
      <w:proofErr w:type="gramEnd"/>
    </w:p>
    <w:p w14:paraId="0AB7D9B4" w14:textId="3306E7DA" w:rsidR="001F0629" w:rsidRPr="005E4FB2" w:rsidRDefault="0088387F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752765">
        <w:t>students who have been diagnosed with asthma or who may require emergency treatment for asthma</w:t>
      </w:r>
      <w:r>
        <w:t xml:space="preserve"> and their parents/carers</w:t>
      </w:r>
      <w:r w:rsidR="00752765">
        <w:t>.</w:t>
      </w:r>
    </w:p>
    <w:p w14:paraId="2FBC69F8" w14:textId="06593228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50218C3B" w14:textId="62450727" w:rsidR="00EC469B" w:rsidRPr="002A671C" w:rsidRDefault="00EC46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2ACFE5DA" w14:textId="13653D1D" w:rsidR="00EC469B" w:rsidRDefault="00EC469B" w:rsidP="00D45710">
      <w:pPr>
        <w:jc w:val="both"/>
        <w:rPr>
          <w:rFonts w:cstheme="minorHAnsi"/>
          <w:i/>
        </w:rPr>
      </w:pPr>
      <w:r w:rsidRPr="00EC469B">
        <w:rPr>
          <w:rFonts w:cstheme="minorHAnsi"/>
        </w:rPr>
        <w:t xml:space="preserve">Asthma is a </w:t>
      </w:r>
      <w:proofErr w:type="gramStart"/>
      <w:r w:rsidRPr="00EC469B">
        <w:rPr>
          <w:rFonts w:cstheme="minorHAnsi"/>
        </w:rPr>
        <w:t>long term</w:t>
      </w:r>
      <w:proofErr w:type="gramEnd"/>
      <w:r w:rsidRPr="00EC469B">
        <w:rPr>
          <w:rFonts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 w:rsidR="00512D53"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4033F63F" w14:textId="4923E89B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019F61FF" w14:textId="4CE25E87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2AFD6F8F" w14:textId="436BA513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 w14:paraId="13A8A757" w14:textId="14492A15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55E02212" w14:textId="11A76547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 w14:paraId="5DE5163E" w14:textId="780CF838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 w14:paraId="249B82B1" w14:textId="194DF5F2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5EE0F76A" w14:textId="7E959B78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t>Triggers</w:t>
      </w:r>
    </w:p>
    <w:p w14:paraId="4C7A5283" w14:textId="2C01ACE8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lastRenderedPageBreak/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C469B" w14:paraId="2F3664D6" w14:textId="77777777" w:rsidTr="00976E32">
        <w:tc>
          <w:tcPr>
            <w:tcW w:w="4508" w:type="dxa"/>
          </w:tcPr>
          <w:p w14:paraId="6BDF95F0" w14:textId="60921F24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 w14:paraId="7B881910" w14:textId="5D8C2D3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EC469B" w14:paraId="04AE708E" w14:textId="77777777" w:rsidTr="00976E32">
        <w:tc>
          <w:tcPr>
            <w:tcW w:w="4508" w:type="dxa"/>
          </w:tcPr>
          <w:p w14:paraId="54C7407B" w14:textId="08FB0B7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</w:t>
            </w:r>
            <w:proofErr w:type="gramStart"/>
            <w:r>
              <w:rPr>
                <w:rFonts w:cstheme="minorHAnsi"/>
              </w:rPr>
              <w:t>offs</w:t>
            </w:r>
            <w:proofErr w:type="gramEnd"/>
            <w:r>
              <w:rPr>
                <w:rFonts w:cstheme="minorHAnsi"/>
              </w:rPr>
              <w:t xml:space="preserve"> or bushfires)</w:t>
            </w:r>
          </w:p>
        </w:tc>
        <w:tc>
          <w:tcPr>
            <w:tcW w:w="4508" w:type="dxa"/>
          </w:tcPr>
          <w:p w14:paraId="7B01873F" w14:textId="3445F96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EC469B" w14:paraId="0BDACAB8" w14:textId="77777777" w:rsidTr="00976E32">
        <w:tc>
          <w:tcPr>
            <w:tcW w:w="4508" w:type="dxa"/>
          </w:tcPr>
          <w:p w14:paraId="3320A405" w14:textId="1EBA90A6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064122A5" w14:textId="63CC2C5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EC469B" w14:paraId="6F8D819C" w14:textId="77777777" w:rsidTr="00976E32">
        <w:tc>
          <w:tcPr>
            <w:tcW w:w="4508" w:type="dxa"/>
          </w:tcPr>
          <w:p w14:paraId="639F9FDA" w14:textId="4150E36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7DC45212" w14:textId="71492DF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EC469B" w14:paraId="1C62585D" w14:textId="77777777" w:rsidTr="00976E32">
        <w:tc>
          <w:tcPr>
            <w:tcW w:w="4508" w:type="dxa"/>
          </w:tcPr>
          <w:p w14:paraId="22B22E4B" w14:textId="1519999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28A6A706" w14:textId="1D32A72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EC469B" w14:paraId="039A3837" w14:textId="77777777" w:rsidTr="00976E32">
        <w:tc>
          <w:tcPr>
            <w:tcW w:w="4508" w:type="dxa"/>
          </w:tcPr>
          <w:p w14:paraId="03E4B0B2" w14:textId="455C53E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775B4605" w14:textId="7E48CA2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EC469B" w14:paraId="35140F2A" w14:textId="77777777" w:rsidTr="00976E32">
        <w:tc>
          <w:tcPr>
            <w:tcW w:w="4508" w:type="dxa"/>
          </w:tcPr>
          <w:p w14:paraId="4E6B35F9" w14:textId="40824E73" w:rsidR="00EC469B" w:rsidRPr="00976E32" w:rsidRDefault="00ED3EEB" w:rsidP="00ED3EE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</w:t>
            </w:r>
            <w:r w:rsidR="00976E32">
              <w:rPr>
                <w:rFonts w:cstheme="minorHAnsi"/>
              </w:rPr>
              <w:t>emotions</w:t>
            </w:r>
            <w:r>
              <w:rPr>
                <w:rFonts w:cstheme="minorHAnsi"/>
              </w:rPr>
              <w:t>,</w:t>
            </w:r>
            <w:r w:rsidR="00976E32">
              <w:rPr>
                <w:rFonts w:cstheme="minorHAnsi"/>
              </w:rPr>
              <w:t xml:space="preserve"> such as stress </w:t>
            </w:r>
          </w:p>
        </w:tc>
        <w:tc>
          <w:tcPr>
            <w:tcW w:w="4508" w:type="dxa"/>
          </w:tcPr>
          <w:p w14:paraId="020280CE" w14:textId="77777777" w:rsidR="00EC469B" w:rsidRPr="00976E32" w:rsidRDefault="00EC469B" w:rsidP="00D45710"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 w14:paraId="6B1A505F" w14:textId="77777777" w:rsidR="00976E32" w:rsidRDefault="00976E32" w:rsidP="00D45710">
      <w:pPr>
        <w:jc w:val="both"/>
        <w:rPr>
          <w:rFonts w:cstheme="minorHAnsi"/>
        </w:rPr>
      </w:pPr>
    </w:p>
    <w:p w14:paraId="0D228297" w14:textId="2FD72104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14:paraId="46DBBE2E" w14:textId="620FB051" w:rsidR="00750993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enrols at </w:t>
      </w:r>
      <w:r w:rsidR="0060228A">
        <w:t xml:space="preserve">Manangatang P-12 </w:t>
      </w:r>
      <w:proofErr w:type="gramStart"/>
      <w:r w:rsidR="0060228A">
        <w:t xml:space="preserve">College </w:t>
      </w:r>
      <w:r w:rsidR="006C6A08">
        <w:rPr>
          <w:rFonts w:cstheme="minorHAnsi"/>
        </w:rPr>
        <w:t>:</w:t>
      </w:r>
      <w:proofErr w:type="gramEnd"/>
    </w:p>
    <w:p w14:paraId="34A88C45" w14:textId="5A73A37E" w:rsidR="006C6A08" w:rsidRDefault="006C6A08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Parents</w:t>
      </w:r>
      <w:r w:rsidR="00ED0D11">
        <w:rPr>
          <w:rFonts w:cstheme="minorHAnsi"/>
        </w:rPr>
        <w:t>/carers</w:t>
      </w:r>
      <w:r>
        <w:rPr>
          <w:rFonts w:cstheme="minorHAnsi"/>
        </w:rPr>
        <w:t xml:space="preserve"> must provide the school with an </w:t>
      </w:r>
      <w:r w:rsidR="00D5017B">
        <w:rPr>
          <w:rFonts w:cstheme="minorHAnsi"/>
        </w:rPr>
        <w:t>Asthma Action Plan</w:t>
      </w:r>
      <w:r>
        <w:rPr>
          <w:rFonts w:cstheme="minorHAnsi"/>
        </w:rPr>
        <w:t xml:space="preserve"> which has been completed by the student’s medical practitioner. The plan must outline:</w:t>
      </w:r>
    </w:p>
    <w:p w14:paraId="7A409EB8" w14:textId="274119F7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prescribed medication taken by the student and when it is to be administered, for example as a pre-medication to exercise or on a regular basis</w:t>
      </w:r>
    </w:p>
    <w:p w14:paraId="3DE33996" w14:textId="250F5F9B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6C6A08">
        <w:rPr>
          <w:rFonts w:cstheme="minorHAnsi"/>
        </w:rPr>
        <w:t>mergency contact details</w:t>
      </w:r>
    </w:p>
    <w:p w14:paraId="602967AB" w14:textId="59D439D1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contact details of the student’s medical practitioner</w:t>
      </w:r>
    </w:p>
    <w:p w14:paraId="2CECD07F" w14:textId="185718E4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student’s known triggers</w:t>
      </w:r>
    </w:p>
    <w:p w14:paraId="1337959D" w14:textId="0C7B3506" w:rsidR="00976E32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emergency procedures to be taken in the event of an asthma flare-up or attack</w:t>
      </w:r>
      <w:r>
        <w:rPr>
          <w:rFonts w:cstheme="minorHAnsi"/>
        </w:rPr>
        <w:t>.</w:t>
      </w:r>
    </w:p>
    <w:p w14:paraId="2C9246F5" w14:textId="2153F96F" w:rsidR="00976E32" w:rsidRPr="00976E32" w:rsidRDefault="00976E32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Parents/carers </w:t>
      </w:r>
      <w:r w:rsidR="00DC6686">
        <w:rPr>
          <w:rFonts w:cstheme="minorHAnsi"/>
        </w:rPr>
        <w:t>should</w:t>
      </w:r>
      <w:r>
        <w:rPr>
          <w:rFonts w:cstheme="minorHAnsi"/>
        </w:rPr>
        <w:t xml:space="preserve"> also provide a photo of the student to be included as part of the student’s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Plan.</w:t>
      </w:r>
    </w:p>
    <w:p w14:paraId="3F313A52" w14:textId="2D94D6F1" w:rsidR="00976E32" w:rsidRDefault="00976E32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Example School will keep all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Plans:</w:t>
      </w:r>
    </w:p>
    <w:p w14:paraId="251B230E" w14:textId="04171CB7" w:rsidR="00976E32" w:rsidRPr="00521142" w:rsidRDefault="0060228A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 w:rsidRPr="00521142">
        <w:rPr>
          <w:rFonts w:cstheme="minorHAnsi"/>
        </w:rPr>
        <w:t>front office</w:t>
      </w:r>
    </w:p>
    <w:p w14:paraId="55130B46" w14:textId="37AE9259" w:rsidR="006C6A08" w:rsidRDefault="00BD1AC6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</w:t>
      </w:r>
      <w:r w:rsidR="00ED0D11">
        <w:rPr>
          <w:rFonts w:cstheme="minorHAnsi"/>
        </w:rPr>
        <w:t>/carers</w:t>
      </w:r>
      <w:r>
        <w:rPr>
          <w:rFonts w:cstheme="minorHAnsi"/>
        </w:rPr>
        <w:t xml:space="preserve"> to develop a Student Health Support Plan which will include details on:</w:t>
      </w:r>
    </w:p>
    <w:p w14:paraId="6AC6656B" w14:textId="43DF7EFD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BD1AC6">
        <w:rPr>
          <w:rFonts w:cstheme="minorHAnsi"/>
        </w:rPr>
        <w:t>ow the school will provide support for the student</w:t>
      </w:r>
    </w:p>
    <w:p w14:paraId="4EABF548" w14:textId="21EBB50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id</w:t>
      </w:r>
      <w:r w:rsidR="00BD1AC6">
        <w:rPr>
          <w:rFonts w:cstheme="minorHAnsi"/>
        </w:rPr>
        <w:t>enti</w:t>
      </w:r>
      <w:r>
        <w:rPr>
          <w:rFonts w:cstheme="minorHAnsi"/>
        </w:rPr>
        <w:t>fy specific strategies</w:t>
      </w:r>
    </w:p>
    <w:p w14:paraId="3D9829D9" w14:textId="090106A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al</w:t>
      </w:r>
      <w:r w:rsidR="00BD1AC6">
        <w:rPr>
          <w:rFonts w:cstheme="minorHAnsi"/>
        </w:rPr>
        <w:t>locate staff to assist the student</w:t>
      </w:r>
    </w:p>
    <w:p w14:paraId="52629D62" w14:textId="05B54691" w:rsidR="00BD1AC6" w:rsidRDefault="00BD1AC6" w:rsidP="00D45710">
      <w:pPr>
        <w:ind w:left="720"/>
        <w:jc w:val="both"/>
        <w:rPr>
          <w:rFonts w:cstheme="minorHAnsi"/>
        </w:rPr>
      </w:pPr>
      <w:r w:rsidRPr="00521142">
        <w:rPr>
          <w:rFonts w:cstheme="minorHAnsi"/>
        </w:rPr>
        <w:t>Any Student Health Support Plan will be developed in accordance with Example School’s Healthcare Needs Policy.</w:t>
      </w:r>
      <w:r w:rsidR="004F5969" w:rsidRPr="00521142">
        <w:rPr>
          <w:rFonts w:cstheme="minorHAnsi"/>
        </w:rPr>
        <w:t xml:space="preserve"> </w:t>
      </w:r>
    </w:p>
    <w:p w14:paraId="48675150" w14:textId="1B3E491D" w:rsidR="00ED0D11" w:rsidRDefault="00ED0D11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is going to attend a school camp or excursion, </w:t>
      </w:r>
      <w:r w:rsidR="0060228A">
        <w:t xml:space="preserve">Manangatang P-12 College </w:t>
      </w:r>
      <w:r>
        <w:rPr>
          <w:rFonts w:cstheme="minorHAnsi"/>
        </w:rPr>
        <w:t xml:space="preserve">parents/carers </w:t>
      </w:r>
      <w:r w:rsidR="00315420">
        <w:rPr>
          <w:rFonts w:cstheme="minorHAnsi"/>
        </w:rPr>
        <w:t xml:space="preserve">are required </w:t>
      </w:r>
      <w:r>
        <w:rPr>
          <w:rFonts w:cstheme="minorHAnsi"/>
        </w:rPr>
        <w:t>to provide any updated medical information.</w:t>
      </w:r>
    </w:p>
    <w:p w14:paraId="5ACBECA5" w14:textId="42069732" w:rsidR="0035251C" w:rsidRDefault="0035251C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If a student’s asthma condition or treatment requirements change, parent/carers must notify the school and provide an updated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Plan.</w:t>
      </w:r>
    </w:p>
    <w:p w14:paraId="01644F28" w14:textId="4ECA5226" w:rsidR="0035251C" w:rsidRPr="00ED0D11" w:rsidRDefault="0035251C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</w:t>
      </w:r>
      <w:r w:rsidRPr="0060228A">
        <w:rPr>
          <w:rFonts w:cstheme="minorHAnsi"/>
        </w:rPr>
        <w:t xml:space="preserve">will work with parents/carers to review Asthma </w:t>
      </w:r>
      <w:r w:rsidR="00D5017B" w:rsidRPr="0060228A">
        <w:rPr>
          <w:rFonts w:cstheme="minorHAnsi"/>
        </w:rPr>
        <w:t xml:space="preserve">Action </w:t>
      </w:r>
      <w:r w:rsidR="00F51D98" w:rsidRPr="0060228A">
        <w:rPr>
          <w:rFonts w:cstheme="minorHAnsi"/>
        </w:rPr>
        <w:t xml:space="preserve">Plans (and </w:t>
      </w:r>
      <w:r w:rsidR="007D1DEF" w:rsidRPr="0060228A">
        <w:rPr>
          <w:rFonts w:cstheme="minorHAnsi"/>
        </w:rPr>
        <w:t>Student Health Support</w:t>
      </w:r>
      <w:r w:rsidRPr="0060228A">
        <w:rPr>
          <w:rFonts w:cstheme="minorHAnsi"/>
        </w:rPr>
        <w:t xml:space="preserve"> Plans</w:t>
      </w:r>
      <w:r w:rsidR="00F51D98" w:rsidRPr="0060228A">
        <w:rPr>
          <w:rFonts w:cstheme="minorHAnsi"/>
        </w:rPr>
        <w:t>)</w:t>
      </w:r>
      <w:r w:rsidRPr="0060228A">
        <w:rPr>
          <w:rFonts w:cstheme="minorHAnsi"/>
        </w:rPr>
        <w:t xml:space="preserve"> </w:t>
      </w:r>
      <w:r w:rsidRPr="00521142">
        <w:rPr>
          <w:rFonts w:cstheme="minorHAnsi"/>
        </w:rPr>
        <w:t xml:space="preserve">once a </w:t>
      </w:r>
      <w:proofErr w:type="gramStart"/>
      <w:r w:rsidRPr="00521142">
        <w:rPr>
          <w:rFonts w:cstheme="minorHAnsi"/>
        </w:rPr>
        <w:t xml:space="preserve">year </w:t>
      </w:r>
      <w:r w:rsidR="0060228A">
        <w:rPr>
          <w:rFonts w:cstheme="minorHAnsi"/>
        </w:rPr>
        <w:t>.</w:t>
      </w:r>
      <w:proofErr w:type="gramEnd"/>
    </w:p>
    <w:p w14:paraId="0AE3E08B" w14:textId="620BCB43" w:rsidR="006D5FDA" w:rsidRPr="002A671C" w:rsidRDefault="006D5FD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14:paraId="0ACDB6C1" w14:textId="20180628" w:rsidR="006D5FDA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lastRenderedPageBreak/>
        <w:t>All students diagnosed with asthma are required to have a student asthma kit at school which contains:</w:t>
      </w:r>
    </w:p>
    <w:p w14:paraId="6E078A23" w14:textId="7B70AE59" w:rsidR="006D5FD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</w:t>
      </w:r>
      <w:r w:rsidR="00750993">
        <w:rPr>
          <w:rFonts w:cstheme="minorHAnsi"/>
        </w:rPr>
        <w:t xml:space="preserve"> labelled with the student’s name</w:t>
      </w:r>
    </w:p>
    <w:p w14:paraId="231795CC" w14:textId="611441AC" w:rsidR="006D5FDA" w:rsidRPr="0060228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0228A">
        <w:rPr>
          <w:rFonts w:cstheme="minorHAnsi"/>
        </w:rPr>
        <w:t>their spacer</w:t>
      </w:r>
      <w:r w:rsidR="00ED0D11" w:rsidRPr="0060228A">
        <w:rPr>
          <w:rFonts w:cstheme="minorHAnsi"/>
        </w:rPr>
        <w:t xml:space="preserve"> (if they use one)</w:t>
      </w:r>
    </w:p>
    <w:p w14:paraId="39D7B017" w14:textId="1CB1780E" w:rsidR="006D5FDA" w:rsidRPr="00521142" w:rsidRDefault="006D5FDA" w:rsidP="00D45710">
      <w:pPr>
        <w:jc w:val="both"/>
        <w:rPr>
          <w:rFonts w:cstheme="minorHAnsi"/>
          <w:bCs/>
        </w:rPr>
      </w:pPr>
      <w:r w:rsidRPr="00521142">
        <w:rPr>
          <w:rFonts w:cstheme="minorHAnsi"/>
        </w:rPr>
        <w:t xml:space="preserve">Student asthma kits will be stored </w:t>
      </w:r>
      <w:r w:rsidRPr="00521142">
        <w:rPr>
          <w:rFonts w:cstheme="minorHAnsi"/>
          <w:bCs/>
        </w:rPr>
        <w:t xml:space="preserve">in their </w:t>
      </w:r>
      <w:proofErr w:type="gramStart"/>
      <w:r w:rsidRPr="00521142">
        <w:rPr>
          <w:rFonts w:cstheme="minorHAnsi"/>
          <w:bCs/>
        </w:rPr>
        <w:t>classroom</w:t>
      </w:r>
      <w:proofErr w:type="gramEnd"/>
    </w:p>
    <w:p w14:paraId="47A82E4E" w14:textId="4B43D7D9" w:rsidR="006D5FDA" w:rsidRPr="00521142" w:rsidRDefault="006D5FDA" w:rsidP="00D45710">
      <w:pPr>
        <w:jc w:val="both"/>
        <w:rPr>
          <w:rFonts w:cstheme="minorHAnsi"/>
          <w:b/>
        </w:rPr>
      </w:pPr>
      <w:r w:rsidRPr="00521142">
        <w:rPr>
          <w:rFonts w:cstheme="minorHAnsi"/>
          <w:bCs/>
        </w:rPr>
        <w:t>OR</w:t>
      </w:r>
    </w:p>
    <w:p w14:paraId="04BC764E" w14:textId="429BCDEB" w:rsidR="006D5FDA" w:rsidRPr="00141B50" w:rsidRDefault="006D5FDA" w:rsidP="00D45710">
      <w:pPr>
        <w:jc w:val="both"/>
        <w:rPr>
          <w:rFonts w:cstheme="minorHAnsi"/>
        </w:rPr>
      </w:pPr>
      <w:r w:rsidRPr="00521142">
        <w:rPr>
          <w:rFonts w:cstheme="minorHAnsi"/>
        </w:rPr>
        <w:t>Students will be required to keep their asthma kits with them while at school</w:t>
      </w:r>
      <w:r w:rsidR="00F1280C" w:rsidRPr="00521142">
        <w:rPr>
          <w:rFonts w:cstheme="minorHAnsi"/>
        </w:rPr>
        <w:t>.</w:t>
      </w:r>
      <w:r w:rsidRPr="00521142">
        <w:rPr>
          <w:rFonts w:cstheme="minorHAnsi"/>
        </w:rPr>
        <w:t xml:space="preserve"> </w:t>
      </w:r>
    </w:p>
    <w:p w14:paraId="7D4D2123" w14:textId="61285C6B" w:rsidR="006D5FDA" w:rsidRPr="002A671C" w:rsidRDefault="006D5FD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 w14:paraId="646E5527" w14:textId="1B556CB1" w:rsidR="00ED0D11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 w14:paraId="0A8D6843" w14:textId="18FFEB24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 w14:paraId="48380A6D" w14:textId="2CEC8425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0B0A3A14" w14:textId="59289E7E" w:rsidR="00F74A12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School staff will </w:t>
      </w:r>
      <w:r w:rsidR="00CF0500">
        <w:rPr>
          <w:rFonts w:cstheme="minorHAnsi"/>
        </w:rPr>
        <w:t xml:space="preserve">endeavour to </w:t>
      </w:r>
      <w:r>
        <w:rPr>
          <w:rFonts w:cstheme="minorHAnsi"/>
        </w:rPr>
        <w:t>follow</w:t>
      </w:r>
      <w:r w:rsidR="003F2E51">
        <w:rPr>
          <w:rFonts w:cstheme="minorHAnsi"/>
        </w:rPr>
        <w:t xml:space="preserve"> </w:t>
      </w:r>
      <w:r w:rsidR="00CF0500">
        <w:rPr>
          <w:rFonts w:cstheme="minorHAnsi"/>
        </w:rPr>
        <w:t>the Asthma First Aid</w:t>
      </w:r>
      <w:r w:rsidR="003F2E51">
        <w:rPr>
          <w:rFonts w:cstheme="minorHAnsi"/>
        </w:rPr>
        <w:t xml:space="preserve"> procedures outlined in the table below</w:t>
      </w:r>
      <w:r w:rsidR="00CF2866">
        <w:rPr>
          <w:rFonts w:cstheme="minorHAnsi"/>
        </w:rPr>
        <w:t>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2E51" w14:paraId="0EA3AA2B" w14:textId="77777777" w:rsidTr="003F2E51">
        <w:tc>
          <w:tcPr>
            <w:tcW w:w="988" w:type="dxa"/>
          </w:tcPr>
          <w:p w14:paraId="0BB01660" w14:textId="38FF9274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7D57068F" w14:textId="333B8B1E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3F2E51" w14:paraId="3ECE2A10" w14:textId="77777777" w:rsidTr="003F2E51">
        <w:tc>
          <w:tcPr>
            <w:tcW w:w="988" w:type="dxa"/>
          </w:tcPr>
          <w:p w14:paraId="37C3DDCE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AE4A267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249A11B0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13325161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15147F08" w14:textId="5E4EA4D6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</w:t>
            </w:r>
            <w:r w:rsidR="00D5017B">
              <w:rPr>
                <w:rFonts w:cstheme="minorHAnsi"/>
              </w:rPr>
              <w:t xml:space="preserve">Action </w:t>
            </w:r>
            <w:r>
              <w:rPr>
                <w:rFonts w:cstheme="minorHAnsi"/>
              </w:rPr>
              <w:t xml:space="preserve">Plan (if available). </w:t>
            </w:r>
          </w:p>
          <w:p w14:paraId="70210BCA" w14:textId="2D3CB8BA" w:rsidR="00CF0500" w:rsidRPr="003F2E51" w:rsidRDefault="00CF0500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3F2E51" w14:paraId="242B44A5" w14:textId="77777777" w:rsidTr="003F2E51">
        <w:tc>
          <w:tcPr>
            <w:tcW w:w="988" w:type="dxa"/>
          </w:tcPr>
          <w:p w14:paraId="06306E06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8362A94" w14:textId="20168CBB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51EEB1FA" w14:textId="3D17C0D7" w:rsidR="003F2E51" w:rsidRP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3D1FB2DE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28FE240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2BED0F8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0AF9973A" w14:textId="32B1F1BF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3F2E51" w14:paraId="25542720" w14:textId="77777777" w:rsidTr="003F2E51">
        <w:tc>
          <w:tcPr>
            <w:tcW w:w="988" w:type="dxa"/>
          </w:tcPr>
          <w:p w14:paraId="2AF526BD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95FEF33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74C75F81" w14:textId="1FD1AA8D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19DBEE5D" w14:textId="4E023AC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(or give 1 more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</w:t>
            </w:r>
            <w:proofErr w:type="spellStart"/>
            <w:r>
              <w:rPr>
                <w:rFonts w:cstheme="minorHAnsi"/>
              </w:rPr>
              <w:t>Symbiocort</w:t>
            </w:r>
            <w:proofErr w:type="spellEnd"/>
            <w:r>
              <w:rPr>
                <w:rFonts w:cstheme="minorHAnsi"/>
              </w:rPr>
              <w:t xml:space="preserve"> inhaler)</w:t>
            </w:r>
          </w:p>
        </w:tc>
      </w:tr>
      <w:tr w:rsidR="003F2E51" w14:paraId="1CED076C" w14:textId="77777777" w:rsidTr="003F2E51">
        <w:tc>
          <w:tcPr>
            <w:tcW w:w="988" w:type="dxa"/>
          </w:tcPr>
          <w:p w14:paraId="286DB917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4E6224D0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749FC7E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44EFC4B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14625F41" w14:textId="7A52A02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(or 1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Sy</w:t>
            </w:r>
            <w:r w:rsidR="005B69C8">
              <w:rPr>
                <w:rFonts w:cstheme="minorHAnsi"/>
              </w:rPr>
              <w:t>m</w:t>
            </w:r>
            <w:r>
              <w:rPr>
                <w:rFonts w:cstheme="minorHAnsi"/>
              </w:rPr>
              <w:t>bicort every 4 minutes – up to 3 doses of Symbicort)</w:t>
            </w:r>
          </w:p>
        </w:tc>
      </w:tr>
      <w:tr w:rsidR="003F2E51" w14:paraId="1B5DCC5E" w14:textId="77777777" w:rsidTr="003F2E51">
        <w:tc>
          <w:tcPr>
            <w:tcW w:w="988" w:type="dxa"/>
          </w:tcPr>
          <w:p w14:paraId="4C4286A9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F34E5BA" w14:textId="773324F6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42ADD1EA" w14:textId="77777777" w:rsidR="003F2E51" w:rsidRDefault="003F2E51" w:rsidP="00D45710">
      <w:pPr>
        <w:jc w:val="both"/>
        <w:rPr>
          <w:rFonts w:cstheme="minorHAnsi"/>
        </w:rPr>
      </w:pPr>
    </w:p>
    <w:p w14:paraId="4384D149" w14:textId="7278F510" w:rsidR="003F2E51" w:rsidRDefault="003F2E51" w:rsidP="00D45710">
      <w:pPr>
        <w:jc w:val="both"/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14:paraId="3C519214" w14:textId="3B34FD05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3F2E51">
        <w:rPr>
          <w:rFonts w:cstheme="minorHAnsi"/>
        </w:rPr>
        <w:t>he person is not breathing</w:t>
      </w:r>
    </w:p>
    <w:p w14:paraId="438CFE48" w14:textId="68A0CE16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person’s asthma suddenly becomes worse or is not improving</w:t>
      </w:r>
    </w:p>
    <w:p w14:paraId="015577D0" w14:textId="5F77C021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i</w:t>
      </w:r>
      <w:r w:rsidR="003F2E51">
        <w:rPr>
          <w:rFonts w:cstheme="minorHAnsi"/>
        </w:rPr>
        <w:t>f the person is having an asthma attack and a reliever is not available</w:t>
      </w:r>
    </w:p>
    <w:p w14:paraId="52C19AC2" w14:textId="55BCB46D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they are not sure if it is asthma</w:t>
      </w:r>
    </w:p>
    <w:p w14:paraId="5892841B" w14:textId="4D8FA9EE" w:rsidR="003F2E51" w:rsidRP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 is known to have anaphylaxis</w:t>
      </w:r>
    </w:p>
    <w:p w14:paraId="69DA0E6F" w14:textId="577D5C24" w:rsidR="00A15380" w:rsidRPr="002A671C" w:rsidRDefault="003A7D12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14:paraId="7F44BC99" w14:textId="63119E83" w:rsidR="003A7D12" w:rsidRDefault="0060228A" w:rsidP="00D45710">
      <w:pPr>
        <w:jc w:val="both"/>
        <w:rPr>
          <w:rFonts w:cstheme="minorHAnsi"/>
        </w:rPr>
      </w:pPr>
      <w:r>
        <w:t xml:space="preserve">Manangatang P-12 College </w:t>
      </w:r>
      <w:r w:rsidR="00C07B93">
        <w:rPr>
          <w:rFonts w:cstheme="minorHAnsi"/>
        </w:rPr>
        <w:t xml:space="preserve">will arrange the following </w:t>
      </w:r>
      <w:r w:rsidR="00A04168">
        <w:rPr>
          <w:rFonts w:cstheme="minorHAnsi"/>
        </w:rPr>
        <w:t>a</w:t>
      </w:r>
      <w:r w:rsidR="00C07B93">
        <w:rPr>
          <w:rFonts w:cstheme="minorHAnsi"/>
        </w:rPr>
        <w:t>sthma management training for staff:</w:t>
      </w:r>
    </w:p>
    <w:tbl>
      <w:tblPr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C07B93" w:rsidRPr="004E60C3" w14:paraId="664DC4E1" w14:textId="77777777" w:rsidTr="00E34E4E">
        <w:tc>
          <w:tcPr>
            <w:tcW w:w="993" w:type="dxa"/>
          </w:tcPr>
          <w:p w14:paraId="327508C1" w14:textId="34DE6A6C" w:rsidR="00C07B93" w:rsidRPr="004E60C3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Staff</w:t>
            </w:r>
          </w:p>
        </w:tc>
        <w:tc>
          <w:tcPr>
            <w:tcW w:w="2536" w:type="dxa"/>
          </w:tcPr>
          <w:p w14:paraId="4EDD9C58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26C3B9B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3DB81126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5976A1B7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3726CB30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C07B93" w:rsidRPr="004E60C3" w14:paraId="793141A1" w14:textId="77777777" w:rsidTr="00E34E4E">
        <w:trPr>
          <w:trHeight w:val="884"/>
        </w:trPr>
        <w:tc>
          <w:tcPr>
            <w:tcW w:w="993" w:type="dxa"/>
          </w:tcPr>
          <w:p w14:paraId="4CB70BB5" w14:textId="77777777" w:rsidR="00C07B9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14:paraId="5086E0C7" w14:textId="28EF1610" w:rsidR="0008308A" w:rsidRPr="004E60C3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616A017E" w14:textId="41038F69" w:rsidR="00C07B93" w:rsidRPr="00A04168" w:rsidRDefault="0008308A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="00C07B93" w:rsidRPr="00A04168">
              <w:rPr>
                <w:rFonts w:cs="Arial"/>
                <w:bCs/>
              </w:rPr>
              <w:t>chool staff</w:t>
            </w:r>
            <w:r w:rsidR="007F3C69">
              <w:rPr>
                <w:rFonts w:cs="Arial"/>
                <w:bCs/>
              </w:rPr>
              <w:t xml:space="preserve"> with a direct teaching role with students affected by asthma or other school staff directed by the </w:t>
            </w:r>
            <w:proofErr w:type="gramStart"/>
            <w:r w:rsidR="00C104D6">
              <w:rPr>
                <w:rFonts w:cs="Arial"/>
                <w:bCs/>
              </w:rPr>
              <w:t>P</w:t>
            </w:r>
            <w:r w:rsidR="007F3C69">
              <w:rPr>
                <w:rFonts w:cs="Arial"/>
                <w:bCs/>
              </w:rPr>
              <w:t>rincipal</w:t>
            </w:r>
            <w:proofErr w:type="gramEnd"/>
            <w:r>
              <w:rPr>
                <w:rFonts w:cs="Arial"/>
                <w:bCs/>
              </w:rPr>
              <w:t xml:space="preserve"> after conducting a risk assessment</w:t>
            </w:r>
            <w:r w:rsidR="007F3C69">
              <w:rPr>
                <w:rFonts w:cs="Arial"/>
                <w:bCs/>
              </w:rPr>
              <w:t>.</w:t>
            </w:r>
          </w:p>
          <w:p w14:paraId="3AC81863" w14:textId="77777777" w:rsidR="00C07B93" w:rsidRPr="00A04168" w:rsidRDefault="00C07B93" w:rsidP="00D45710"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12A3180" w14:textId="77777777" w:rsidR="00C07B93" w:rsidRDefault="00C07B93" w:rsidP="00D45710"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 w:rsidR="004E18C0">
              <w:rPr>
                <w:rFonts w:cs="Arial"/>
                <w:bCs/>
              </w:rPr>
              <w:t>(non-accredited)</w:t>
            </w:r>
          </w:p>
          <w:p w14:paraId="295C7119" w14:textId="2C81E659" w:rsidR="007F3C69" w:rsidRPr="004E18C0" w:rsidRDefault="007F3C69" w:rsidP="007F3C6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One </w:t>
            </w:r>
            <w:proofErr w:type="gramStart"/>
            <w:r>
              <w:rPr>
                <w:rFonts w:cs="Arial"/>
                <w:bCs/>
              </w:rPr>
              <w:t>hour  online</w:t>
            </w:r>
            <w:proofErr w:type="gramEnd"/>
            <w:r>
              <w:rPr>
                <w:rFonts w:cs="Arial"/>
                <w:bCs/>
              </w:rPr>
              <w:t xml:space="preserve"> training.</w:t>
            </w:r>
          </w:p>
        </w:tc>
        <w:tc>
          <w:tcPr>
            <w:tcW w:w="1843" w:type="dxa"/>
            <w:shd w:val="clear" w:color="auto" w:fill="auto"/>
          </w:tcPr>
          <w:p w14:paraId="5A6B8B78" w14:textId="0A1697A3" w:rsidR="00C07B93" w:rsidRPr="004E60C3" w:rsidRDefault="00D06758" w:rsidP="00D45710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 w14:paraId="6AD26E0E" w14:textId="77777777" w:rsidR="00C07B93" w:rsidRPr="004E60C3" w:rsidRDefault="00C07B93" w:rsidP="00D45710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25D50BC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C07B93" w:rsidRPr="004E60C3" w14:paraId="302FC87C" w14:textId="77777777" w:rsidTr="00E34E4E">
        <w:tc>
          <w:tcPr>
            <w:tcW w:w="993" w:type="dxa"/>
          </w:tcPr>
          <w:p w14:paraId="71AFBF1D" w14:textId="772E2D6D" w:rsidR="00C07B9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14:paraId="4191AD57" w14:textId="3F05C378" w:rsidR="0008308A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14:paraId="7E439EA9" w14:textId="594B3FA0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 w14:paraId="032AC597" w14:textId="15A93B68" w:rsidR="00C07B93" w:rsidRPr="004E60C3" w:rsidRDefault="00C07B93" w:rsidP="00D45710">
            <w:pPr>
              <w:spacing w:line="220" w:lineRule="atLeast"/>
              <w:rPr>
                <w:rFonts w:cs="Arial"/>
                <w:bCs/>
                <w:i/>
              </w:rPr>
            </w:pPr>
            <w:r>
              <w:t xml:space="preserve">Staff </w:t>
            </w:r>
            <w:r w:rsidR="00F1280C">
              <w:t xml:space="preserve">working with </w:t>
            </w:r>
            <w:proofErr w:type="gramStart"/>
            <w:r w:rsidR="00F1280C">
              <w:t>high risk</w:t>
            </w:r>
            <w:proofErr w:type="gramEnd"/>
            <w:r w:rsidR="00F1280C">
              <w:t xml:space="preserve"> children with a history of severe asthma, or </w:t>
            </w:r>
            <w:r>
              <w:t>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66E60F23" w14:textId="3EE461AE" w:rsidR="00FE6F42" w:rsidRDefault="00EB2584" w:rsidP="007F3C69"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Course in the management of Asthma Risks</w:t>
            </w:r>
            <w:r w:rsidR="007E0FE5">
              <w:rPr>
                <w:rFonts w:cs="Arial"/>
                <w:bCs/>
                <w:i/>
              </w:rPr>
              <w:t xml:space="preserve"> and Emergencies in the Workplace 22556VIC </w:t>
            </w:r>
          </w:p>
          <w:p w14:paraId="1AEADFA4" w14:textId="620E3AB1" w:rsidR="007F3C69" w:rsidRPr="004E18C0" w:rsidRDefault="007F3C69" w:rsidP="007F3C6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3F924962" w14:textId="1B44FED8" w:rsidR="00C07B93" w:rsidRPr="004E60C3" w:rsidRDefault="00C07B93" w:rsidP="007F3C69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A1604EC" w14:textId="35FAEA1F" w:rsidR="00C07B93" w:rsidRPr="004E60C3" w:rsidRDefault="00C07B93" w:rsidP="00D45710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 w:rsidR="0060228A">
              <w:t>Manangatang P-12 College</w:t>
            </w:r>
          </w:p>
        </w:tc>
        <w:tc>
          <w:tcPr>
            <w:tcW w:w="1417" w:type="dxa"/>
            <w:shd w:val="clear" w:color="auto" w:fill="auto"/>
          </w:tcPr>
          <w:p w14:paraId="69C7C72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</w:tbl>
    <w:p w14:paraId="25E78D02" w14:textId="285570E5" w:rsidR="00F9549B" w:rsidRDefault="00F9549B" w:rsidP="00D45710">
      <w:pPr>
        <w:jc w:val="both"/>
        <w:rPr>
          <w:rFonts w:cstheme="minorHAnsi"/>
          <w:b/>
        </w:rPr>
      </w:pPr>
    </w:p>
    <w:p w14:paraId="70D8C3A6" w14:textId="12C97DCE" w:rsidR="004E18C0" w:rsidRPr="009E39F2" w:rsidRDefault="0060228A" w:rsidP="00D45710">
      <w:pPr>
        <w:jc w:val="both"/>
        <w:rPr>
          <w:rFonts w:cstheme="minorHAnsi"/>
        </w:rPr>
      </w:pPr>
      <w:r>
        <w:t xml:space="preserve">Manangatang P-12 College </w:t>
      </w:r>
      <w:r w:rsidR="004E18C0">
        <w:rPr>
          <w:rFonts w:cstheme="minorHAnsi"/>
        </w:rPr>
        <w:t xml:space="preserve">will also conduct </w:t>
      </w:r>
      <w:r w:rsidR="009E39F2">
        <w:rPr>
          <w:rFonts w:cstheme="minorHAnsi"/>
        </w:rPr>
        <w:t xml:space="preserve">an </w:t>
      </w:r>
      <w:r w:rsidR="009E39F2" w:rsidRPr="00521142">
        <w:rPr>
          <w:rFonts w:cstheme="minorHAnsi"/>
        </w:rPr>
        <w:t>annual</w:t>
      </w:r>
      <w:r w:rsidR="009E39F2">
        <w:rPr>
          <w:rFonts w:cstheme="minorHAnsi"/>
        </w:rPr>
        <w:t xml:space="preserve"> briefing for staff</w:t>
      </w:r>
      <w:r w:rsidR="00847993">
        <w:rPr>
          <w:rFonts w:cstheme="minorHAnsi"/>
        </w:rPr>
        <w:t xml:space="preserve"> on</w:t>
      </w:r>
      <w:r w:rsidR="004E18C0">
        <w:rPr>
          <w:rFonts w:cstheme="minorHAnsi"/>
        </w:rPr>
        <w:t>:</w:t>
      </w:r>
      <w:r w:rsidR="009E39F2">
        <w:rPr>
          <w:rFonts w:cstheme="minorHAnsi"/>
        </w:rPr>
        <w:t xml:space="preserve"> </w:t>
      </w:r>
    </w:p>
    <w:p w14:paraId="6B2B189D" w14:textId="40F1546C" w:rsidR="004E18C0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>h</w:t>
      </w:r>
      <w:r w:rsidR="00C81286">
        <w:rPr>
          <w:rFonts w:cstheme="minorHAnsi"/>
        </w:rPr>
        <w:t>e</w:t>
      </w:r>
      <w:r w:rsidR="00847993">
        <w:rPr>
          <w:rFonts w:cstheme="minorHAnsi"/>
        </w:rPr>
        <w:t xml:space="preserve"> procedures outlined in this </w:t>
      </w:r>
      <w:proofErr w:type="gramStart"/>
      <w:r w:rsidR="00847993">
        <w:rPr>
          <w:rFonts w:cstheme="minorHAnsi"/>
        </w:rPr>
        <w:t>policy</w:t>
      </w:r>
      <w:proofErr w:type="gramEnd"/>
    </w:p>
    <w:p w14:paraId="3AD819AE" w14:textId="09E21F97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 xml:space="preserve">he causes, </w:t>
      </w:r>
      <w:proofErr w:type="gramStart"/>
      <w:r w:rsidR="00847993">
        <w:rPr>
          <w:rFonts w:cstheme="minorHAnsi"/>
        </w:rPr>
        <w:t>symptoms</w:t>
      </w:r>
      <w:proofErr w:type="gramEnd"/>
      <w:r w:rsidR="00847993">
        <w:rPr>
          <w:rFonts w:cstheme="minorHAnsi"/>
        </w:rPr>
        <w:t xml:space="preserve"> and treatment of asthma </w:t>
      </w:r>
    </w:p>
    <w:p w14:paraId="5B90E741" w14:textId="115BF3DB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847993">
        <w:rPr>
          <w:rFonts w:cstheme="minorHAnsi"/>
        </w:rPr>
        <w:t>dentities of the students diagnosed with asthma</w:t>
      </w:r>
    </w:p>
    <w:p w14:paraId="246437EE" w14:textId="745D655E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847993">
        <w:rPr>
          <w:rFonts w:cstheme="minorHAnsi"/>
        </w:rPr>
        <w:t>ow to use a puffer and spacer</w:t>
      </w:r>
    </w:p>
    <w:p w14:paraId="12B2C759" w14:textId="22B97AA9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>he location of:</w:t>
      </w:r>
    </w:p>
    <w:p w14:paraId="19E49A6E" w14:textId="46D850B5" w:rsidR="00847993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>he Asthma Emergency Kits</w:t>
      </w:r>
    </w:p>
    <w:p w14:paraId="0B9BB1BE" w14:textId="4593ED72" w:rsidR="00ED742A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847993">
        <w:rPr>
          <w:rFonts w:cstheme="minorHAnsi"/>
        </w:rPr>
        <w:t>sthma medication which has been provided by parents for student use</w:t>
      </w:r>
      <w:r>
        <w:rPr>
          <w:rFonts w:cstheme="minorHAnsi"/>
        </w:rPr>
        <w:t>.</w:t>
      </w:r>
    </w:p>
    <w:p w14:paraId="3B8E7A7F" w14:textId="7A0F00D4" w:rsidR="00C7478E" w:rsidRPr="00C7478E" w:rsidRDefault="0060228A" w:rsidP="00D45710">
      <w:pPr>
        <w:jc w:val="both"/>
        <w:rPr>
          <w:rFonts w:cstheme="minorHAnsi"/>
        </w:rPr>
      </w:pPr>
      <w:r>
        <w:t xml:space="preserve">Manangatang P-12 College </w:t>
      </w:r>
      <w:r w:rsidR="00EC469B" w:rsidRPr="00435B05">
        <w:rPr>
          <w:rFonts w:cstheme="minorHAnsi"/>
        </w:rPr>
        <w:t xml:space="preserve">will also provide this policy to casual relief staff and volunteers who will be working with </w:t>
      </w:r>
      <w:proofErr w:type="gramStart"/>
      <w:r w:rsidR="00EC469B" w:rsidRPr="00435B05">
        <w:rPr>
          <w:rFonts w:cstheme="minorHAnsi"/>
        </w:rPr>
        <w:t>students, and</w:t>
      </w:r>
      <w:proofErr w:type="gramEnd"/>
      <w:r w:rsidR="00EC469B" w:rsidRPr="00435B05">
        <w:rPr>
          <w:rFonts w:cstheme="minorHAnsi"/>
        </w:rPr>
        <w:t xml:space="preserve"> may </w:t>
      </w:r>
      <w:r w:rsidR="00435B05" w:rsidRPr="00435B05">
        <w:rPr>
          <w:rFonts w:cstheme="minorHAnsi"/>
        </w:rPr>
        <w:t xml:space="preserve">also </w:t>
      </w:r>
      <w:r w:rsidR="00EC469B" w:rsidRPr="00435B05">
        <w:rPr>
          <w:rFonts w:cstheme="minorHAnsi"/>
        </w:rPr>
        <w:t xml:space="preserve">provide a briefing </w:t>
      </w:r>
      <w:r w:rsidR="004137E2" w:rsidRPr="00435B05">
        <w:rPr>
          <w:rFonts w:cstheme="minorHAnsi"/>
        </w:rPr>
        <w:t xml:space="preserve">if the </w:t>
      </w:r>
      <w:r w:rsidR="00C104D6">
        <w:rPr>
          <w:rFonts w:cstheme="minorHAnsi"/>
        </w:rPr>
        <w:t>P</w:t>
      </w:r>
      <w:r w:rsidR="004137E2" w:rsidRPr="00435B05">
        <w:rPr>
          <w:rFonts w:cstheme="minorHAnsi"/>
        </w:rPr>
        <w:t>rincipal decide</w:t>
      </w:r>
      <w:r w:rsidR="00435B05" w:rsidRPr="00435B05">
        <w:rPr>
          <w:rFonts w:cstheme="minorHAnsi"/>
        </w:rPr>
        <w:t>s</w:t>
      </w:r>
      <w:r w:rsidR="004137E2" w:rsidRPr="00435B05">
        <w:rPr>
          <w:rFonts w:cstheme="minorHAnsi"/>
        </w:rPr>
        <w:t xml:space="preserve"> it is necessary depending on the nature of the work being performed</w:t>
      </w:r>
      <w:r w:rsidR="00EC469B" w:rsidRPr="00435B05">
        <w:rPr>
          <w:rFonts w:cstheme="minorHAnsi"/>
        </w:rPr>
        <w:t xml:space="preserve">. </w:t>
      </w:r>
    </w:p>
    <w:p w14:paraId="6C73502C" w14:textId="631A67F9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584F488B" w14:textId="6FD1388E" w:rsidR="00E427CC" w:rsidRDefault="0060228A" w:rsidP="00D45710">
      <w:pPr>
        <w:jc w:val="both"/>
        <w:rPr>
          <w:rFonts w:cstheme="minorHAnsi"/>
        </w:rPr>
      </w:pPr>
      <w:r>
        <w:t xml:space="preserve">Manangatang P-12 College </w:t>
      </w:r>
      <w:r w:rsidR="00141BCC">
        <w:rPr>
          <w:rFonts w:cstheme="minorHAnsi"/>
        </w:rPr>
        <w:t>will provide and maintain at least two Asthma Emergency Kits. One kit will be kept on school premises at</w:t>
      </w:r>
      <w:r>
        <w:rPr>
          <w:rFonts w:cstheme="minorHAnsi"/>
        </w:rPr>
        <w:t xml:space="preserve"> First Aid </w:t>
      </w:r>
      <w:proofErr w:type="gramStart"/>
      <w:r>
        <w:rPr>
          <w:rFonts w:cstheme="minorHAnsi"/>
        </w:rPr>
        <w:t>room</w:t>
      </w:r>
      <w:proofErr w:type="gramEnd"/>
      <w:r w:rsidR="00141BCC">
        <w:rPr>
          <w:rFonts w:cstheme="minorHAnsi"/>
        </w:rPr>
        <w:t xml:space="preserve"> and one will be a m</w:t>
      </w:r>
      <w:r w:rsidR="00E427CC">
        <w:rPr>
          <w:rFonts w:cstheme="minorHAnsi"/>
        </w:rPr>
        <w:t>obile kit for activities such</w:t>
      </w:r>
      <w:r w:rsidR="00750993">
        <w:rPr>
          <w:rFonts w:cstheme="minorHAnsi"/>
        </w:rPr>
        <w:t xml:space="preserve"> as</w:t>
      </w:r>
      <w:r w:rsidR="00E427CC">
        <w:rPr>
          <w:rFonts w:cstheme="minorHAnsi"/>
        </w:rPr>
        <w:t>:</w:t>
      </w:r>
    </w:p>
    <w:p w14:paraId="4F4BA312" w14:textId="61EDECF9" w:rsidR="00E427CC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y</w:t>
      </w:r>
      <w:r w:rsidR="00E427CC">
        <w:rPr>
          <w:rFonts w:cstheme="minorHAnsi"/>
        </w:rPr>
        <w:t>ard duty</w:t>
      </w:r>
    </w:p>
    <w:p w14:paraId="1B0787E3" w14:textId="3491625E" w:rsidR="00141BCC" w:rsidRPr="00750993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E427CC">
        <w:rPr>
          <w:rFonts w:cstheme="minorHAnsi"/>
        </w:rPr>
        <w:t>amps</w:t>
      </w:r>
      <w:r w:rsidR="00750993">
        <w:rPr>
          <w:rFonts w:cstheme="minorHAnsi"/>
        </w:rPr>
        <w:t xml:space="preserve"> and e</w:t>
      </w:r>
      <w:r w:rsidR="00E427CC" w:rsidRPr="00750993">
        <w:rPr>
          <w:rFonts w:cstheme="minorHAnsi"/>
        </w:rPr>
        <w:t>xcursions</w:t>
      </w:r>
      <w:r w:rsidR="00141BCC" w:rsidRPr="00750993">
        <w:rPr>
          <w:rFonts w:cstheme="minorHAnsi"/>
        </w:rPr>
        <w:t>.</w:t>
      </w:r>
    </w:p>
    <w:p w14:paraId="07800F0A" w14:textId="0E65E49B" w:rsidR="00141BCC" w:rsidRDefault="00141BCC" w:rsidP="00D45710"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2222024A" w14:textId="30A7C00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a</w:t>
      </w:r>
      <w:r w:rsidR="00141BCC">
        <w:rPr>
          <w:rFonts w:cstheme="minorHAnsi"/>
        </w:rPr>
        <w:t xml:space="preserve">t least 1 blue or blue/grey reliever medication such as </w:t>
      </w:r>
      <w:proofErr w:type="spellStart"/>
      <w:r w:rsidR="00141BCC">
        <w:rPr>
          <w:rFonts w:cstheme="minorHAnsi"/>
        </w:rPr>
        <w:t>Airomir</w:t>
      </w:r>
      <w:proofErr w:type="spellEnd"/>
      <w:r w:rsidR="00141BCC">
        <w:rPr>
          <w:rFonts w:cstheme="minorHAnsi"/>
        </w:rPr>
        <w:t xml:space="preserve">, </w:t>
      </w:r>
      <w:proofErr w:type="spellStart"/>
      <w:r w:rsidR="00141BCC">
        <w:rPr>
          <w:rFonts w:cstheme="minorHAnsi"/>
        </w:rPr>
        <w:t>Admol</w:t>
      </w:r>
      <w:proofErr w:type="spellEnd"/>
      <w:r w:rsidR="00141BCC">
        <w:rPr>
          <w:rFonts w:cstheme="minorHAnsi"/>
        </w:rPr>
        <w:t xml:space="preserve"> or Ventolin</w:t>
      </w:r>
    </w:p>
    <w:p w14:paraId="7FD855B1" w14:textId="3E3FD40F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141BCC">
        <w:rPr>
          <w:rFonts w:cstheme="minorHAnsi"/>
        </w:rPr>
        <w:t xml:space="preserve">t least 2 spacer devices (for single person use only) to assist with effective inhalation of the blue or blue/grey reliever medication </w:t>
      </w:r>
      <w:r w:rsidR="0060228A">
        <w:t xml:space="preserve">Manangatang P-12 College </w:t>
      </w:r>
      <w:r w:rsidR="00141BCC">
        <w:rPr>
          <w:rFonts w:cstheme="minorHAnsi"/>
        </w:rPr>
        <w:t xml:space="preserve">will ensure spare spacers are available as </w:t>
      </w:r>
      <w:r w:rsidR="00141BCC" w:rsidRPr="00627514">
        <w:rPr>
          <w:rFonts w:cstheme="minorHAnsi"/>
        </w:rPr>
        <w:t>replacements)</w:t>
      </w:r>
      <w:r w:rsidR="0010315E" w:rsidRPr="00627514">
        <w:rPr>
          <w:rFonts w:cstheme="minorHAnsi"/>
        </w:rPr>
        <w:t>. Spacers will be stored in a dust proof container.</w:t>
      </w:r>
    </w:p>
    <w:p w14:paraId="13E81D03" w14:textId="62BD75D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141BCC">
        <w:rPr>
          <w:rFonts w:cstheme="minorHAnsi"/>
        </w:rPr>
        <w:t>lear written instructions on Asthma First Aid, including:</w:t>
      </w:r>
    </w:p>
    <w:p w14:paraId="16BB7752" w14:textId="36F24D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141BCC">
        <w:rPr>
          <w:rFonts w:cstheme="minorHAnsi"/>
        </w:rPr>
        <w:t>ow to use the medication and spacer devices</w:t>
      </w:r>
    </w:p>
    <w:p w14:paraId="768A11DD" w14:textId="173FA4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141BCC">
        <w:rPr>
          <w:rFonts w:cstheme="minorHAnsi"/>
        </w:rPr>
        <w:t>teps to be taken in treating an asthma attack</w:t>
      </w:r>
    </w:p>
    <w:p w14:paraId="6C5D4540" w14:textId="1CA1DA39" w:rsidR="00141BCC" w:rsidRPr="00521142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A381F">
        <w:rPr>
          <w:rFonts w:cstheme="minorHAnsi"/>
        </w:rPr>
        <w:t xml:space="preserve">A </w:t>
      </w:r>
      <w:r w:rsidR="00141BCC" w:rsidRPr="000A381F">
        <w:rPr>
          <w:rFonts w:cstheme="minorHAnsi"/>
        </w:rPr>
        <w:t>record sheet/log for recording the details of an asthma first aid incident, such as the number of puffs administered</w:t>
      </w:r>
      <w:r w:rsidR="000A381F" w:rsidRPr="00521142">
        <w:rPr>
          <w:rFonts w:cstheme="minorHAnsi"/>
        </w:rPr>
        <w:t>.</w:t>
      </w:r>
    </w:p>
    <w:p w14:paraId="38C4F426" w14:textId="62F324FD" w:rsidR="00E427CC" w:rsidRDefault="000A381F" w:rsidP="00D45710">
      <w:pPr>
        <w:jc w:val="both"/>
        <w:rPr>
          <w:rFonts w:cstheme="minorHAnsi"/>
        </w:rPr>
      </w:pPr>
      <w:r>
        <w:rPr>
          <w:rFonts w:cstheme="minorHAnsi"/>
        </w:rPr>
        <w:t>Front Office staff</w:t>
      </w:r>
      <w:r w:rsidR="0010315E" w:rsidRPr="006D5FDA">
        <w:rPr>
          <w:rFonts w:cstheme="minorHAnsi"/>
        </w:rPr>
        <w:t xml:space="preserve"> </w:t>
      </w:r>
      <w:r w:rsidR="0010315E">
        <w:rPr>
          <w:rFonts w:cstheme="minorHAnsi"/>
        </w:rPr>
        <w:t>will monitor and maintain t</w:t>
      </w:r>
      <w:r w:rsidR="00E427CC">
        <w:rPr>
          <w:rFonts w:cstheme="minorHAnsi"/>
        </w:rPr>
        <w:t>he Ast</w:t>
      </w:r>
      <w:r w:rsidR="0010315E">
        <w:rPr>
          <w:rFonts w:cstheme="minorHAnsi"/>
        </w:rPr>
        <w:t>hma Emergency Kits. They will:</w:t>
      </w:r>
    </w:p>
    <w:p w14:paraId="16A5DFBD" w14:textId="0508D79B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10315E">
        <w:rPr>
          <w:rFonts w:cstheme="minorHAnsi"/>
        </w:rPr>
        <w:t>nsure all contents are maintained and replaced where necessary</w:t>
      </w:r>
    </w:p>
    <w:p w14:paraId="68BDCC7F" w14:textId="6F37767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egularly check the expiry date on the canisters of the blue or blue/grey reliever puffers and place them if they have expired or a low on doses</w:t>
      </w:r>
    </w:p>
    <w:p w14:paraId="48F1E925" w14:textId="4CE5D4C7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eplace spacers in the Kits after each use (space</w:t>
      </w:r>
      <w:r>
        <w:rPr>
          <w:rFonts w:cstheme="minorHAnsi"/>
        </w:rPr>
        <w:t xml:space="preserve">rs are </w:t>
      </w:r>
      <w:proofErr w:type="gramStart"/>
      <w:r>
        <w:rPr>
          <w:rFonts w:cstheme="minorHAnsi"/>
        </w:rPr>
        <w:t>single-person</w:t>
      </w:r>
      <w:proofErr w:type="gramEnd"/>
      <w:r>
        <w:rPr>
          <w:rFonts w:cstheme="minorHAnsi"/>
        </w:rPr>
        <w:t xml:space="preserve"> use only)</w:t>
      </w:r>
    </w:p>
    <w:p w14:paraId="3C50BEE5" w14:textId="2356568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10315E">
        <w:rPr>
          <w:rFonts w:cstheme="minorHAnsi"/>
        </w:rPr>
        <w:t>ispose of any previously used spaces</w:t>
      </w:r>
      <w:r>
        <w:rPr>
          <w:rFonts w:cstheme="minorHAnsi"/>
        </w:rPr>
        <w:t>.</w:t>
      </w:r>
    </w:p>
    <w:p w14:paraId="4AD18178" w14:textId="4511DFED" w:rsidR="0010315E" w:rsidRDefault="0010315E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The blue or blue/grey reliever medication in the Asthma Emergency Kits may be used by more than one student </w:t>
      </w:r>
      <w:proofErr w:type="gramStart"/>
      <w:r>
        <w:rPr>
          <w:rFonts w:cstheme="minorHAnsi"/>
        </w:rPr>
        <w:t>as long as</w:t>
      </w:r>
      <w:proofErr w:type="gramEnd"/>
      <w:r>
        <w:rPr>
          <w:rFonts w:cstheme="minorHAnsi"/>
        </w:rPr>
        <w:t xml:space="preserve"> they are used with a spacer. If the devices </w:t>
      </w:r>
      <w:proofErr w:type="gramStart"/>
      <w:r>
        <w:rPr>
          <w:rFonts w:cstheme="minorHAnsi"/>
        </w:rPr>
        <w:t>come into contact with</w:t>
      </w:r>
      <w:proofErr w:type="gramEnd"/>
      <w:r>
        <w:rPr>
          <w:rFonts w:cstheme="minorHAnsi"/>
        </w:rPr>
        <w:t xml:space="preserve"> someone’s mouth, they will not be used again and will be replaced.</w:t>
      </w:r>
    </w:p>
    <w:p w14:paraId="1B704598" w14:textId="3EA8FCC0" w:rsidR="002A59D0" w:rsidRDefault="002A59D0" w:rsidP="00D45710"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40848C43" w14:textId="68E78425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>emove the metal canister from the puffer (do not wash the canister)</w:t>
      </w:r>
    </w:p>
    <w:p w14:paraId="67D4F66D" w14:textId="2530B3D2" w:rsidR="002A59D0" w:rsidRDefault="00C81286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2A59D0">
        <w:rPr>
          <w:rFonts w:cstheme="minorHAnsi"/>
        </w:rPr>
        <w:t>ash the plastic casing</w:t>
      </w:r>
    </w:p>
    <w:p w14:paraId="5FF53B8C" w14:textId="77777777" w:rsidR="00D4571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 xml:space="preserve">inse the mouthpiece through the top and bottom under running water for at </w:t>
      </w:r>
      <w:r>
        <w:rPr>
          <w:rFonts w:cstheme="minorHAnsi"/>
        </w:rPr>
        <w:t>least 30 seconds</w:t>
      </w:r>
    </w:p>
    <w:p w14:paraId="611BA1E0" w14:textId="433EEC1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 w14:paraId="2A59BA74" w14:textId="755A428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 w14:paraId="28F3E72E" w14:textId="1E726904" w:rsidR="0010315E" w:rsidRP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te</w:t>
      </w:r>
      <w:r w:rsidR="002A59D0">
        <w:rPr>
          <w:rFonts w:cstheme="minorHAnsi"/>
        </w:rPr>
        <w:t>st the puffer to make sure no water remains in it, then retu</w:t>
      </w:r>
      <w:r>
        <w:rPr>
          <w:rFonts w:cstheme="minorHAnsi"/>
        </w:rPr>
        <w:t>rn to the Asthma Emergency Kit.</w:t>
      </w:r>
    </w:p>
    <w:p w14:paraId="6162ED02" w14:textId="11561D98" w:rsidR="008F633F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Management of confidential medical information</w:t>
      </w:r>
      <w:r w:rsidR="008F633F"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</w:t>
      </w:r>
    </w:p>
    <w:p w14:paraId="5B5165EE" w14:textId="1823C317" w:rsidR="00E80047" w:rsidRDefault="00E80047" w:rsidP="00D45710">
      <w:pPr>
        <w:jc w:val="both"/>
      </w:pPr>
      <w:r>
        <w:t xml:space="preserve">Confidential medical information provided to </w:t>
      </w:r>
      <w:r w:rsidR="000A381F">
        <w:t xml:space="preserve">Manangatang P-12 College </w:t>
      </w:r>
      <w:r>
        <w:t>to support a student diagnosed with asthma will</w:t>
      </w:r>
      <w:r w:rsidR="00750993">
        <w:t xml:space="preserve"> be</w:t>
      </w:r>
      <w:r>
        <w:t>:</w:t>
      </w:r>
    </w:p>
    <w:p w14:paraId="17247391" w14:textId="632FB47E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r</w:t>
      </w:r>
      <w:r w:rsidR="00E80047">
        <w:t>ec</w:t>
      </w:r>
      <w:r>
        <w:t>orded on the student’s file</w:t>
      </w:r>
    </w:p>
    <w:p w14:paraId="67304382" w14:textId="2D715D9A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s</w:t>
      </w:r>
      <w:r w:rsidR="002A59D0">
        <w:t xml:space="preserve">hared with all relevant staff so that they </w:t>
      </w:r>
      <w:proofErr w:type="gramStart"/>
      <w:r w:rsidR="002A59D0">
        <w:t>are able to</w:t>
      </w:r>
      <w:proofErr w:type="gramEnd"/>
      <w:r w:rsidR="002A59D0">
        <w:t xml:space="preserve"> properly support students diagnosed with asthma and respond appropriately if necessary. </w:t>
      </w:r>
    </w:p>
    <w:p w14:paraId="1492B03C" w14:textId="283C04AE" w:rsidR="00A52AAE" w:rsidRPr="002A671C" w:rsidRDefault="00A52AAE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218C3F7C" w14:textId="0CCE5984" w:rsidR="00E80047" w:rsidRDefault="00EC469B" w:rsidP="00D45710">
      <w:pPr>
        <w:jc w:val="both"/>
      </w:pPr>
      <w:r>
        <w:t xml:space="preserve">This policy will be available on </w:t>
      </w:r>
      <w:r w:rsidR="000A381F">
        <w:t xml:space="preserve">Manangatang P-12 College’s </w:t>
      </w:r>
      <w:r>
        <w:t xml:space="preserve">website so that parents and other members of the school community can easily access information about </w:t>
      </w:r>
      <w:r w:rsidR="000A381F">
        <w:t xml:space="preserve">Manangatang P-12 College’s </w:t>
      </w:r>
      <w:r>
        <w:t xml:space="preserve">asthma management procedures. </w:t>
      </w:r>
    </w:p>
    <w:p w14:paraId="5C2CE699" w14:textId="5B2E26C8" w:rsidR="002A59D0" w:rsidRPr="002A671C" w:rsidRDefault="00F954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025C903E" w14:textId="15355A04" w:rsidR="00DC4C91" w:rsidRPr="000A381F" w:rsidRDefault="000A381F" w:rsidP="00DB6B46">
      <w:pPr>
        <w:jc w:val="both"/>
        <w:rPr>
          <w:rFonts w:eastAsia="Times New Roman" w:cs="Arial"/>
          <w:color w:val="202020"/>
          <w:lang w:eastAsia="en-AU"/>
        </w:rPr>
      </w:pPr>
      <w:r>
        <w:t xml:space="preserve">Manangatang P-12 College </w:t>
      </w:r>
      <w:r w:rsidR="00F9549B">
        <w:t xml:space="preserve">will be prepared to act on the warnings and advice from the </w:t>
      </w:r>
      <w:r w:rsidR="00DC4C91">
        <w:t xml:space="preserve">Department </w:t>
      </w:r>
      <w:r w:rsidR="00DC4C91" w:rsidRPr="000A381F">
        <w:t xml:space="preserve">of Education and Training </w:t>
      </w:r>
      <w:r w:rsidR="00F9549B" w:rsidRPr="000A381F">
        <w:t>when the risk of epidemic thunderstorm asthma is forecast as high</w:t>
      </w:r>
      <w:r w:rsidR="00633D96" w:rsidRPr="000A381F">
        <w:t>.</w:t>
      </w:r>
      <w:r w:rsidR="00DC4C91" w:rsidRPr="000A381F">
        <w:t xml:space="preserve"> </w:t>
      </w:r>
    </w:p>
    <w:p w14:paraId="0D7AF1B8" w14:textId="30720D16" w:rsidR="00D73DCF" w:rsidRPr="00D73DCF" w:rsidRDefault="00D73DCF" w:rsidP="00D73DCF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2114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BBE422A" w14:textId="77777777" w:rsidR="00E34E4E" w:rsidRPr="000A381F" w:rsidRDefault="00E34E4E" w:rsidP="00E34E4E">
      <w:r w:rsidRPr="00521142">
        <w:lastRenderedPageBreak/>
        <w:t>This policy will be communicated to our school community in the following ways:</w:t>
      </w:r>
      <w:r w:rsidRPr="000A381F">
        <w:t xml:space="preserve"> </w:t>
      </w:r>
    </w:p>
    <w:p w14:paraId="4CFD2F6E" w14:textId="77A5C7B2" w:rsidR="00E34E4E" w:rsidRPr="00521142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521142">
        <w:t>Available publicly on our school’s website</w:t>
      </w:r>
    </w:p>
    <w:p w14:paraId="281177A3" w14:textId="77777777" w:rsidR="00E34E4E" w:rsidRPr="00521142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521142">
        <w:t xml:space="preserve">Included in staff induction processes and staff </w:t>
      </w:r>
      <w:proofErr w:type="gramStart"/>
      <w:r w:rsidRPr="00521142">
        <w:t>training</w:t>
      </w:r>
      <w:proofErr w:type="gramEnd"/>
    </w:p>
    <w:p w14:paraId="4127788A" w14:textId="77777777" w:rsidR="00E34E4E" w:rsidRPr="00521142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521142">
        <w:t>Included in staff handbook/manual</w:t>
      </w:r>
    </w:p>
    <w:p w14:paraId="2248152F" w14:textId="77777777" w:rsidR="00E34E4E" w:rsidRPr="00521142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521142">
        <w:t xml:space="preserve">Discussed at annual staff briefings/meetings </w:t>
      </w:r>
    </w:p>
    <w:p w14:paraId="426177C1" w14:textId="77777777" w:rsidR="00E34E4E" w:rsidRPr="00521142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521142">
        <w:t>Included in transition and enrolment packs</w:t>
      </w:r>
    </w:p>
    <w:p w14:paraId="303BEC20" w14:textId="77777777" w:rsidR="00E34E4E" w:rsidRPr="00521142" w:rsidRDefault="00E34E4E" w:rsidP="00E34E4E">
      <w:pPr>
        <w:pStyle w:val="ListParagraph"/>
        <w:numPr>
          <w:ilvl w:val="0"/>
          <w:numId w:val="29"/>
        </w:numPr>
        <w:spacing w:line="257" w:lineRule="auto"/>
        <w:jc w:val="both"/>
        <w:rPr>
          <w:rFonts w:eastAsiaTheme="minorEastAsia"/>
        </w:rPr>
      </w:pPr>
      <w:r w:rsidRPr="00521142">
        <w:rPr>
          <w:rFonts w:eastAsiaTheme="minorEastAsia"/>
        </w:rPr>
        <w:t>Discussed at parent information nights/sessions</w:t>
      </w:r>
    </w:p>
    <w:p w14:paraId="05DE4645" w14:textId="77777777" w:rsidR="00E34E4E" w:rsidRPr="00521142" w:rsidRDefault="00E34E4E" w:rsidP="00E34E4E">
      <w:pPr>
        <w:pStyle w:val="ListParagraph"/>
        <w:numPr>
          <w:ilvl w:val="0"/>
          <w:numId w:val="29"/>
        </w:numPr>
        <w:spacing w:line="257" w:lineRule="auto"/>
        <w:jc w:val="both"/>
        <w:rPr>
          <w:rFonts w:eastAsiaTheme="minorEastAsia"/>
        </w:rPr>
      </w:pPr>
      <w:r w:rsidRPr="00521142">
        <w:rPr>
          <w:rFonts w:ascii="Calibri" w:eastAsia="Calibri" w:hAnsi="Calibri" w:cs="Calibri"/>
        </w:rPr>
        <w:t xml:space="preserve">Reminders in our school newsletter </w:t>
      </w:r>
    </w:p>
    <w:p w14:paraId="0FE87680" w14:textId="1D9B208D" w:rsidR="00D73DCF" w:rsidRPr="00521142" w:rsidRDefault="00E34E4E" w:rsidP="00E5221F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521142">
        <w:t>Hard copy available from school administration upon request</w:t>
      </w:r>
    </w:p>
    <w:p w14:paraId="375BA1BA" w14:textId="4E534488" w:rsidR="002A671C" w:rsidRPr="00ED3EE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0266FEC3" w14:textId="1FC3FF4A" w:rsidR="002A671C" w:rsidRPr="0081049F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</w:t>
      </w:r>
      <w:r w:rsidR="00D06758">
        <w:t>Australia</w:t>
      </w:r>
      <w:r>
        <w:t xml:space="preserve">: </w:t>
      </w:r>
      <w:hyperlink r:id="rId13" w:history="1">
        <w:r w:rsidR="002A671C" w:rsidRPr="0081049F">
          <w:rPr>
            <w:rStyle w:val="Hyperlink"/>
            <w:rFonts w:ascii="Calibri" w:hAnsi="Calibri" w:cs="Calibri"/>
          </w:rPr>
          <w:t>Resources for schools</w:t>
        </w:r>
      </w:hyperlink>
    </w:p>
    <w:p w14:paraId="78C3B743" w14:textId="6FA32592" w:rsidR="00ED3EEB" w:rsidRPr="00ED3EEB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</w:t>
      </w:r>
      <w:r w:rsidR="00A93AA1">
        <w:t>Library</w:t>
      </w:r>
      <w:r>
        <w:t xml:space="preserve">: </w:t>
      </w:r>
    </w:p>
    <w:p w14:paraId="44483A55" w14:textId="4CD479C0" w:rsidR="002A671C" w:rsidRPr="0081049F" w:rsidRDefault="00000000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</w:rPr>
      </w:pPr>
      <w:hyperlink r:id="rId14" w:history="1">
        <w:r w:rsidR="002A671C" w:rsidRPr="0081049F">
          <w:rPr>
            <w:rStyle w:val="Hyperlink"/>
            <w:rFonts w:ascii="Calibri" w:hAnsi="Calibri" w:cs="Calibri"/>
          </w:rPr>
          <w:t>Asthma</w:t>
        </w:r>
      </w:hyperlink>
    </w:p>
    <w:p w14:paraId="21F2B144" w14:textId="303E4A3F" w:rsidR="002A671C" w:rsidRPr="0081049F" w:rsidRDefault="00000000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</w:rPr>
      </w:pPr>
      <w:hyperlink r:id="rId15" w:history="1">
        <w:r w:rsidR="00A93AA1" w:rsidRPr="0081049F">
          <w:rPr>
            <w:rStyle w:val="Hyperlink"/>
            <w:rFonts w:ascii="Calibri" w:hAnsi="Calibri" w:cs="Calibri"/>
          </w:rPr>
          <w:t>Treating an asthma attack</w:t>
        </w:r>
      </w:hyperlink>
    </w:p>
    <w:p w14:paraId="678D7BFB" w14:textId="21332A44" w:rsidR="00D0070E" w:rsidRPr="00D0070E" w:rsidRDefault="000A381F" w:rsidP="0046363A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Health Care Needs Policy</w:t>
      </w:r>
    </w:p>
    <w:p w14:paraId="6B7CF6CA" w14:textId="77777777" w:rsidR="00C104D6" w:rsidRPr="00E0521D" w:rsidRDefault="00C104D6" w:rsidP="00C104D6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C104D6" w:rsidRPr="00A43728" w14:paraId="708F6618" w14:textId="77777777" w:rsidTr="00E0521D">
        <w:tc>
          <w:tcPr>
            <w:tcW w:w="2925" w:type="dxa"/>
            <w:shd w:val="clear" w:color="auto" w:fill="auto"/>
            <w:hideMark/>
          </w:tcPr>
          <w:p w14:paraId="341483AB" w14:textId="77777777" w:rsidR="00C104D6" w:rsidRPr="00A43728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120BFA56" w14:textId="075C4BC2" w:rsidR="00C104D6" w:rsidRPr="00A43728" w:rsidRDefault="000A381F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07/03/2024</w:t>
            </w:r>
          </w:p>
        </w:tc>
      </w:tr>
      <w:tr w:rsidR="00C104D6" w:rsidRPr="00A43728" w14:paraId="0F05EFF9" w14:textId="77777777" w:rsidTr="00E0521D">
        <w:tc>
          <w:tcPr>
            <w:tcW w:w="2925" w:type="dxa"/>
            <w:shd w:val="clear" w:color="auto" w:fill="auto"/>
            <w:hideMark/>
          </w:tcPr>
          <w:p w14:paraId="484C910B" w14:textId="77777777" w:rsidR="00C104D6" w:rsidRPr="003E6D30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3C65233F" w14:textId="77777777" w:rsidR="00C104D6" w:rsidRPr="003E6D30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C104D6" w:rsidRPr="00A43728" w14:paraId="694C542D" w14:textId="77777777" w:rsidTr="00E0521D">
        <w:tc>
          <w:tcPr>
            <w:tcW w:w="2925" w:type="dxa"/>
            <w:shd w:val="clear" w:color="auto" w:fill="auto"/>
            <w:hideMark/>
          </w:tcPr>
          <w:p w14:paraId="71D3CCE4" w14:textId="77777777" w:rsidR="00C104D6" w:rsidRPr="00A43728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656831D3" w14:textId="7ACE3C37" w:rsidR="00C104D6" w:rsidRPr="00E5221F" w:rsidRDefault="000A381F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AU"/>
              </w:rPr>
            </w:pPr>
            <w:r w:rsidRPr="00521142">
              <w:rPr>
                <w:rFonts w:ascii="Calibri" w:eastAsia="Times New Roman" w:hAnsi="Calibri" w:cs="Times New Roman"/>
                <w:lang w:eastAsia="en-AU"/>
              </w:rPr>
              <w:t>3/25</w:t>
            </w:r>
          </w:p>
        </w:tc>
      </w:tr>
    </w:tbl>
    <w:p w14:paraId="47CF0198" w14:textId="77777777" w:rsidR="00C104D6" w:rsidRDefault="00C104D6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3E2BB572" w14:textId="77777777" w:rsidR="00D0070E" w:rsidRPr="00F9549B" w:rsidRDefault="00D0070E" w:rsidP="00D45710">
      <w:pPr>
        <w:jc w:val="both"/>
      </w:pPr>
    </w:p>
    <w:sectPr w:rsidR="00D0070E" w:rsidRPr="00F9549B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75A6" w14:textId="77777777" w:rsidR="0089604A" w:rsidRDefault="0089604A" w:rsidP="001C7432">
      <w:pPr>
        <w:spacing w:after="0" w:line="240" w:lineRule="auto"/>
      </w:pPr>
      <w:r>
        <w:separator/>
      </w:r>
    </w:p>
  </w:endnote>
  <w:endnote w:type="continuationSeparator" w:id="0">
    <w:p w14:paraId="0E148BCD" w14:textId="77777777" w:rsidR="0089604A" w:rsidRDefault="0089604A" w:rsidP="001C7432">
      <w:pPr>
        <w:spacing w:after="0" w:line="240" w:lineRule="auto"/>
      </w:pPr>
      <w:r>
        <w:continuationSeparator/>
      </w:r>
    </w:p>
  </w:endnote>
  <w:endnote w:type="continuationNotice" w:id="1">
    <w:p w14:paraId="5B5C89A5" w14:textId="77777777" w:rsidR="0089604A" w:rsidRDefault="00896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0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22D9F" w14:textId="7D5635B3" w:rsidR="00E5221F" w:rsidRDefault="00E52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033C7" w14:textId="77777777" w:rsidR="00E5221F" w:rsidRDefault="00E5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835C" w14:textId="77777777" w:rsidR="0089604A" w:rsidRDefault="0089604A" w:rsidP="001C7432">
      <w:pPr>
        <w:spacing w:after="0" w:line="240" w:lineRule="auto"/>
      </w:pPr>
      <w:r>
        <w:separator/>
      </w:r>
    </w:p>
  </w:footnote>
  <w:footnote w:type="continuationSeparator" w:id="0">
    <w:p w14:paraId="420FD31D" w14:textId="77777777" w:rsidR="0089604A" w:rsidRDefault="0089604A" w:rsidP="001C7432">
      <w:pPr>
        <w:spacing w:after="0" w:line="240" w:lineRule="auto"/>
      </w:pPr>
      <w:r>
        <w:continuationSeparator/>
      </w:r>
    </w:p>
  </w:footnote>
  <w:footnote w:type="continuationNotice" w:id="1">
    <w:p w14:paraId="75EEE115" w14:textId="77777777" w:rsidR="0089604A" w:rsidRDefault="008960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D35F9"/>
    <w:multiLevelType w:val="multilevel"/>
    <w:tmpl w:val="C14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39C9"/>
    <w:multiLevelType w:val="hybridMultilevel"/>
    <w:tmpl w:val="3C2A8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25912">
    <w:abstractNumId w:val="28"/>
  </w:num>
  <w:num w:numId="2" w16cid:durableId="2101870939">
    <w:abstractNumId w:val="11"/>
  </w:num>
  <w:num w:numId="3" w16cid:durableId="494221809">
    <w:abstractNumId w:val="13"/>
  </w:num>
  <w:num w:numId="4" w16cid:durableId="519247187">
    <w:abstractNumId w:val="23"/>
  </w:num>
  <w:num w:numId="5" w16cid:durableId="63913010">
    <w:abstractNumId w:val="5"/>
  </w:num>
  <w:num w:numId="6" w16cid:durableId="1449542988">
    <w:abstractNumId w:val="27"/>
  </w:num>
  <w:num w:numId="7" w16cid:durableId="1612281952">
    <w:abstractNumId w:val="26"/>
  </w:num>
  <w:num w:numId="8" w16cid:durableId="1100641287">
    <w:abstractNumId w:val="15"/>
  </w:num>
  <w:num w:numId="9" w16cid:durableId="238446230">
    <w:abstractNumId w:val="12"/>
  </w:num>
  <w:num w:numId="10" w16cid:durableId="1272476977">
    <w:abstractNumId w:val="2"/>
  </w:num>
  <w:num w:numId="11" w16cid:durableId="344866275">
    <w:abstractNumId w:val="20"/>
  </w:num>
  <w:num w:numId="12" w16cid:durableId="971053901">
    <w:abstractNumId w:val="22"/>
  </w:num>
  <w:num w:numId="13" w16cid:durableId="934703244">
    <w:abstractNumId w:val="4"/>
  </w:num>
  <w:num w:numId="14" w16cid:durableId="50427927">
    <w:abstractNumId w:val="18"/>
  </w:num>
  <w:num w:numId="15" w16cid:durableId="196505994">
    <w:abstractNumId w:val="29"/>
  </w:num>
  <w:num w:numId="16" w16cid:durableId="499197978">
    <w:abstractNumId w:val="24"/>
  </w:num>
  <w:num w:numId="17" w16cid:durableId="1871454323">
    <w:abstractNumId w:val="0"/>
  </w:num>
  <w:num w:numId="18" w16cid:durableId="215555206">
    <w:abstractNumId w:val="9"/>
  </w:num>
  <w:num w:numId="19" w16cid:durableId="1084304460">
    <w:abstractNumId w:val="3"/>
  </w:num>
  <w:num w:numId="20" w16cid:durableId="994836658">
    <w:abstractNumId w:val="19"/>
  </w:num>
  <w:num w:numId="21" w16cid:durableId="109399864">
    <w:abstractNumId w:val="16"/>
  </w:num>
  <w:num w:numId="22" w16cid:durableId="2024354601">
    <w:abstractNumId w:val="25"/>
  </w:num>
  <w:num w:numId="23" w16cid:durableId="890731346">
    <w:abstractNumId w:val="21"/>
  </w:num>
  <w:num w:numId="24" w16cid:durableId="1407070781">
    <w:abstractNumId w:val="14"/>
  </w:num>
  <w:num w:numId="25" w16cid:durableId="544221809">
    <w:abstractNumId w:val="17"/>
  </w:num>
  <w:num w:numId="26" w16cid:durableId="329917782">
    <w:abstractNumId w:val="1"/>
  </w:num>
  <w:num w:numId="27" w16cid:durableId="464396591">
    <w:abstractNumId w:val="7"/>
  </w:num>
  <w:num w:numId="28" w16cid:durableId="1417169703">
    <w:abstractNumId w:val="8"/>
  </w:num>
  <w:num w:numId="29" w16cid:durableId="455877407">
    <w:abstractNumId w:val="6"/>
  </w:num>
  <w:num w:numId="30" w16cid:durableId="951087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tDS0NDYxMrQwtDBW0lEKTi0uzszPAykwrgUAGMju+ywAAAA="/>
  </w:docVars>
  <w:rsids>
    <w:rsidRoot w:val="008F633F"/>
    <w:rsid w:val="00002CC6"/>
    <w:rsid w:val="00005EEB"/>
    <w:rsid w:val="0001633A"/>
    <w:rsid w:val="00036B38"/>
    <w:rsid w:val="00076554"/>
    <w:rsid w:val="0008308A"/>
    <w:rsid w:val="00092740"/>
    <w:rsid w:val="00092A44"/>
    <w:rsid w:val="000A381F"/>
    <w:rsid w:val="000C7149"/>
    <w:rsid w:val="0010315E"/>
    <w:rsid w:val="001273C2"/>
    <w:rsid w:val="00137FA3"/>
    <w:rsid w:val="00141B50"/>
    <w:rsid w:val="00141BCC"/>
    <w:rsid w:val="00150FBD"/>
    <w:rsid w:val="00171822"/>
    <w:rsid w:val="00171ED6"/>
    <w:rsid w:val="001C7432"/>
    <w:rsid w:val="001E1D19"/>
    <w:rsid w:val="001F0629"/>
    <w:rsid w:val="002068A0"/>
    <w:rsid w:val="00207CFD"/>
    <w:rsid w:val="00213B1E"/>
    <w:rsid w:val="00233AC4"/>
    <w:rsid w:val="002562C8"/>
    <w:rsid w:val="002877C8"/>
    <w:rsid w:val="00291958"/>
    <w:rsid w:val="002A59D0"/>
    <w:rsid w:val="002A671C"/>
    <w:rsid w:val="002F4A24"/>
    <w:rsid w:val="00315420"/>
    <w:rsid w:val="00351FD0"/>
    <w:rsid w:val="0035251C"/>
    <w:rsid w:val="00375759"/>
    <w:rsid w:val="00377EF9"/>
    <w:rsid w:val="003A7D12"/>
    <w:rsid w:val="003B35D5"/>
    <w:rsid w:val="003F2E51"/>
    <w:rsid w:val="003F3D08"/>
    <w:rsid w:val="003F46CD"/>
    <w:rsid w:val="004137E2"/>
    <w:rsid w:val="00416ADE"/>
    <w:rsid w:val="00435B05"/>
    <w:rsid w:val="00441816"/>
    <w:rsid w:val="0046363A"/>
    <w:rsid w:val="00463F6C"/>
    <w:rsid w:val="004D3817"/>
    <w:rsid w:val="004E18C0"/>
    <w:rsid w:val="004E5618"/>
    <w:rsid w:val="004F5969"/>
    <w:rsid w:val="00506FFE"/>
    <w:rsid w:val="00512D53"/>
    <w:rsid w:val="00521142"/>
    <w:rsid w:val="00523351"/>
    <w:rsid w:val="00567445"/>
    <w:rsid w:val="005712D8"/>
    <w:rsid w:val="0057698D"/>
    <w:rsid w:val="00582329"/>
    <w:rsid w:val="00584D4F"/>
    <w:rsid w:val="005A7EFC"/>
    <w:rsid w:val="005B69C8"/>
    <w:rsid w:val="005C5C53"/>
    <w:rsid w:val="005D4FC1"/>
    <w:rsid w:val="005E7CE7"/>
    <w:rsid w:val="00601934"/>
    <w:rsid w:val="0060228A"/>
    <w:rsid w:val="00622E86"/>
    <w:rsid w:val="006247BB"/>
    <w:rsid w:val="00627514"/>
    <w:rsid w:val="006275AF"/>
    <w:rsid w:val="00633D96"/>
    <w:rsid w:val="00662782"/>
    <w:rsid w:val="006648E9"/>
    <w:rsid w:val="006877FE"/>
    <w:rsid w:val="00691CEC"/>
    <w:rsid w:val="006C6A08"/>
    <w:rsid w:val="006D5FDA"/>
    <w:rsid w:val="006F7E93"/>
    <w:rsid w:val="007312A4"/>
    <w:rsid w:val="00741490"/>
    <w:rsid w:val="00750993"/>
    <w:rsid w:val="00752765"/>
    <w:rsid w:val="00757F19"/>
    <w:rsid w:val="00763353"/>
    <w:rsid w:val="00765F0E"/>
    <w:rsid w:val="007B0DA7"/>
    <w:rsid w:val="007D1DEF"/>
    <w:rsid w:val="007E0FE5"/>
    <w:rsid w:val="007F3C69"/>
    <w:rsid w:val="00802B1C"/>
    <w:rsid w:val="00802E27"/>
    <w:rsid w:val="008044F8"/>
    <w:rsid w:val="0081049F"/>
    <w:rsid w:val="00832371"/>
    <w:rsid w:val="00844E1B"/>
    <w:rsid w:val="00847993"/>
    <w:rsid w:val="00856658"/>
    <w:rsid w:val="00864396"/>
    <w:rsid w:val="0088387F"/>
    <w:rsid w:val="00886B8B"/>
    <w:rsid w:val="0089604A"/>
    <w:rsid w:val="0089678E"/>
    <w:rsid w:val="008A3F97"/>
    <w:rsid w:val="008D5067"/>
    <w:rsid w:val="008F11B3"/>
    <w:rsid w:val="008F2F39"/>
    <w:rsid w:val="008F3A19"/>
    <w:rsid w:val="008F633F"/>
    <w:rsid w:val="009033F4"/>
    <w:rsid w:val="00925BE4"/>
    <w:rsid w:val="00926B9E"/>
    <w:rsid w:val="00932420"/>
    <w:rsid w:val="00963271"/>
    <w:rsid w:val="00976E32"/>
    <w:rsid w:val="009A1903"/>
    <w:rsid w:val="009A32CD"/>
    <w:rsid w:val="009B4FF5"/>
    <w:rsid w:val="009C4085"/>
    <w:rsid w:val="009E2342"/>
    <w:rsid w:val="009E39F2"/>
    <w:rsid w:val="009F0EF1"/>
    <w:rsid w:val="00A0241D"/>
    <w:rsid w:val="00A04168"/>
    <w:rsid w:val="00A15380"/>
    <w:rsid w:val="00A17B8D"/>
    <w:rsid w:val="00A47830"/>
    <w:rsid w:val="00A52AAE"/>
    <w:rsid w:val="00A552E5"/>
    <w:rsid w:val="00A75EF2"/>
    <w:rsid w:val="00A76BD6"/>
    <w:rsid w:val="00A845E2"/>
    <w:rsid w:val="00A93AA1"/>
    <w:rsid w:val="00AB162E"/>
    <w:rsid w:val="00AD250B"/>
    <w:rsid w:val="00AD7430"/>
    <w:rsid w:val="00B2495D"/>
    <w:rsid w:val="00B5427D"/>
    <w:rsid w:val="00BA125D"/>
    <w:rsid w:val="00BD1AC6"/>
    <w:rsid w:val="00BF76D6"/>
    <w:rsid w:val="00C07B93"/>
    <w:rsid w:val="00C104D6"/>
    <w:rsid w:val="00C13B00"/>
    <w:rsid w:val="00C31F17"/>
    <w:rsid w:val="00C42FBE"/>
    <w:rsid w:val="00C56FC6"/>
    <w:rsid w:val="00C654C2"/>
    <w:rsid w:val="00C7478E"/>
    <w:rsid w:val="00C77DE3"/>
    <w:rsid w:val="00C81286"/>
    <w:rsid w:val="00CC18AD"/>
    <w:rsid w:val="00CE6FBF"/>
    <w:rsid w:val="00CF0500"/>
    <w:rsid w:val="00CF2866"/>
    <w:rsid w:val="00CF386F"/>
    <w:rsid w:val="00CF5C86"/>
    <w:rsid w:val="00D0070E"/>
    <w:rsid w:val="00D06758"/>
    <w:rsid w:val="00D10D51"/>
    <w:rsid w:val="00D15F63"/>
    <w:rsid w:val="00D45710"/>
    <w:rsid w:val="00D5017B"/>
    <w:rsid w:val="00D51118"/>
    <w:rsid w:val="00D62A4F"/>
    <w:rsid w:val="00D73DCF"/>
    <w:rsid w:val="00D827E2"/>
    <w:rsid w:val="00D8481C"/>
    <w:rsid w:val="00D8781B"/>
    <w:rsid w:val="00D962BE"/>
    <w:rsid w:val="00DA3731"/>
    <w:rsid w:val="00DA37B4"/>
    <w:rsid w:val="00DB6B46"/>
    <w:rsid w:val="00DC4C91"/>
    <w:rsid w:val="00DC6686"/>
    <w:rsid w:val="00DD2477"/>
    <w:rsid w:val="00E0521D"/>
    <w:rsid w:val="00E12BEA"/>
    <w:rsid w:val="00E34E4E"/>
    <w:rsid w:val="00E427CC"/>
    <w:rsid w:val="00E5221F"/>
    <w:rsid w:val="00E80047"/>
    <w:rsid w:val="00EA7E27"/>
    <w:rsid w:val="00EB2584"/>
    <w:rsid w:val="00EC1BC4"/>
    <w:rsid w:val="00EC469B"/>
    <w:rsid w:val="00ED0D11"/>
    <w:rsid w:val="00ED3EEB"/>
    <w:rsid w:val="00ED742A"/>
    <w:rsid w:val="00F1280C"/>
    <w:rsid w:val="00F1303B"/>
    <w:rsid w:val="00F24297"/>
    <w:rsid w:val="00F40A5F"/>
    <w:rsid w:val="00F51D98"/>
    <w:rsid w:val="00F618DB"/>
    <w:rsid w:val="00F62511"/>
    <w:rsid w:val="00F74A12"/>
    <w:rsid w:val="00F9549B"/>
    <w:rsid w:val="00FC1063"/>
    <w:rsid w:val="00FC7B34"/>
    <w:rsid w:val="00FD5DD3"/>
    <w:rsid w:val="00FE6F42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991028BA-21A9-4BEB-A450-3129742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32"/>
  </w:style>
  <w:style w:type="paragraph" w:styleId="Footer">
    <w:name w:val="footer"/>
    <w:basedOn w:val="Normal"/>
    <w:link w:val="Foot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32"/>
  </w:style>
  <w:style w:type="character" w:styleId="UnresolvedMention">
    <w:name w:val="Unresolved Mention"/>
    <w:basedOn w:val="DefaultParagraphFont"/>
    <w:uiPriority w:val="99"/>
    <w:semiHidden/>
    <w:unhideWhenUsed/>
    <w:rsid w:val="00A93A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4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sthmaaustralia.org.au/vic/education-and-training/for-victorian-schools/victorian-schools-resources/school-resour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asthma/guidance/treating-asthma-attac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asthma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2023-11-30T13:00:00+00:00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6EBF-FA1A-407A-BA05-26B970B18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E0A83F8-13B7-47A3-B64A-5E1A34C12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384AA7-61BF-4609-BE5D-CBB7C37AC7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Ann Grant</cp:lastModifiedBy>
  <cp:revision>3</cp:revision>
  <cp:lastPrinted>2017-12-19T06:02:00Z</cp:lastPrinted>
  <dcterms:created xsi:type="dcterms:W3CDTF">2024-03-07T05:05:00Z</dcterms:created>
  <dcterms:modified xsi:type="dcterms:W3CDTF">2024-03-07T05:09:00Z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{8d48023b-f137-41b0-b685-a8030ab14282}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R20230555633</vt:lpwstr>
  </property>
  <property fmtid="{D5CDD505-2E9C-101B-9397-08002B2CF9AE}" pid="12" name="RecordPoint_SubmissionCompleted">
    <vt:lpwstr>2023-12-01T14:19:07.7406701+11:00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</Properties>
</file>